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D1F" w:rsidRPr="00B22AE0" w:rsidRDefault="00DA3D1F" w:rsidP="00DA3D1F">
      <w:pPr>
        <w:pStyle w:val="SUSPparagraph"/>
        <w:rPr>
          <w:b/>
          <w:sz w:val="22"/>
          <w:szCs w:val="22"/>
          <w:u w:val="single"/>
        </w:rPr>
      </w:pPr>
      <w:bookmarkStart w:id="0" w:name="_GoBack"/>
      <w:bookmarkEnd w:id="0"/>
      <w:r>
        <w:rPr>
          <w:b/>
          <w:sz w:val="22"/>
          <w:szCs w:val="22"/>
          <w:u w:val="single"/>
        </w:rPr>
        <w:t>CYCLE 2020-01</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List of new items – first version</w:t>
      </w:r>
      <w:r>
        <w:rPr>
          <w:sz w:val="18"/>
          <w:szCs w:val="18"/>
        </w:rPr>
        <w:t>.</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Sorting order:</w:t>
      </w:r>
    </w:p>
    <w:p w:rsidR="00DA3D1F" w:rsidRPr="001A24F4" w:rsidRDefault="00DA3D1F" w:rsidP="00DA3D1F">
      <w:pPr>
        <w:pStyle w:val="SUSPparagraph"/>
        <w:rPr>
          <w:sz w:val="18"/>
          <w:szCs w:val="18"/>
        </w:rPr>
      </w:pPr>
      <w:r w:rsidRPr="001A24F4">
        <w:rPr>
          <w:sz w:val="18"/>
          <w:szCs w:val="18"/>
        </w:rPr>
        <w:t>A – first '</w:t>
      </w:r>
      <w:r w:rsidRPr="001A24F4">
        <w:rPr>
          <w:sz w:val="18"/>
          <w:szCs w:val="18"/>
          <w:highlight w:val="yellow"/>
        </w:rPr>
        <w:t>quotas</w:t>
      </w:r>
      <w:r w:rsidRPr="001A24F4">
        <w:rPr>
          <w:sz w:val="18"/>
          <w:szCs w:val="18"/>
        </w:rPr>
        <w:t>', then 'suspensions'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r w:rsidRPr="001A24F4">
        <w:rPr>
          <w:rFonts w:ascii="Times New Roman" w:hAnsi="Times New Roman" w:cs="Times New Roman"/>
          <w:b/>
          <w:color w:val="0070C0"/>
          <w:sz w:val="18"/>
          <w:szCs w:val="18"/>
        </w:rPr>
        <w:t>new</w:t>
      </w:r>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A3D1F" w:rsidRPr="001A24F4" w:rsidRDefault="00DA3D1F" w:rsidP="00DA3D1F">
      <w:pPr>
        <w:spacing w:after="0"/>
        <w:rPr>
          <w:rFonts w:ascii="Times New Roman" w:hAnsi="Times New Roman" w:cs="Times New Roman"/>
          <w:sz w:val="18"/>
          <w:szCs w:val="18"/>
        </w:rPr>
      </w:pPr>
    </w:p>
    <w:p w:rsidR="00DA3D1F" w:rsidRPr="001A24F4"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DA3D1F" w:rsidRPr="00AB1A5D"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0C0A3F" w:rsidRDefault="000C0A3F">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974"/>
        <w:gridCol w:w="1436"/>
        <w:gridCol w:w="759"/>
        <w:gridCol w:w="987"/>
        <w:gridCol w:w="1646"/>
      </w:tblGrid>
      <w:tr w:rsidR="00DA3D1F" w:rsidTr="00DA3D1F">
        <w:tc>
          <w:tcPr>
            <w:tcW w:w="131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CN code</w:t>
            </w:r>
          </w:p>
        </w:tc>
        <w:tc>
          <w:tcPr>
            <w:tcW w:w="67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TARIC</w:t>
            </w:r>
          </w:p>
        </w:tc>
        <w:tc>
          <w:tcPr>
            <w:tcW w:w="123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Reference Mail</w:t>
            </w:r>
          </w:p>
        </w:tc>
        <w:tc>
          <w:tcPr>
            <w:tcW w:w="90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Working Number</w:t>
            </w:r>
          </w:p>
        </w:tc>
        <w:tc>
          <w:tcPr>
            <w:tcW w:w="281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Description</w:t>
            </w:r>
          </w:p>
        </w:tc>
        <w:tc>
          <w:tcPr>
            <w:tcW w:w="1151" w:type="dxa"/>
            <w:shd w:val="clear" w:color="auto" w:fill="D9D9D9" w:themeFill="background1" w:themeFillShade="D9"/>
            <w:vAlign w:val="center"/>
          </w:tcPr>
          <w:p w:rsidR="000C0A3F" w:rsidRPr="00DA3D1F" w:rsidRDefault="00F7152C">
            <w:pPr>
              <w:spacing w:after="0"/>
              <w:jc w:val="center"/>
              <w:rPr>
                <w:rFonts w:ascii="Times New Roman"/>
                <w:b/>
                <w:sz w:val="16"/>
              </w:rPr>
            </w:pPr>
            <w:r>
              <w:rPr>
                <w:rFonts w:ascii="Times New Roman"/>
                <w:b/>
                <w:sz w:val="16"/>
              </w:rPr>
              <w:t>QUOTAS</w:t>
            </w:r>
          </w:p>
        </w:tc>
        <w:tc>
          <w:tcPr>
            <w:tcW w:w="974"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New or amendment request</w:t>
            </w:r>
          </w:p>
        </w:tc>
        <w:tc>
          <w:tcPr>
            <w:tcW w:w="1436"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Measure status</w:t>
            </w:r>
          </w:p>
        </w:tc>
        <w:tc>
          <w:tcPr>
            <w:tcW w:w="75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 Country</w:t>
            </w:r>
          </w:p>
        </w:tc>
        <w:tc>
          <w:tcPr>
            <w:tcW w:w="987"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w:t>
            </w:r>
          </w:p>
        </w:tc>
        <w:tc>
          <w:tcPr>
            <w:tcW w:w="164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Public Comments</w:t>
            </w:r>
          </w:p>
        </w:tc>
      </w:tr>
      <w:tr w:rsidR="000C0A3F" w:rsidTr="00DA3D1F">
        <w:tc>
          <w:tcPr>
            <w:tcW w:w="1314" w:type="dxa"/>
          </w:tcPr>
          <w:p w:rsidR="000C0A3F" w:rsidRDefault="00F7152C">
            <w:pPr>
              <w:spacing w:after="0"/>
            </w:pPr>
            <w:r>
              <w:rPr>
                <w:rFonts w:ascii="Times New Roman"/>
                <w:sz w:val="16"/>
              </w:rPr>
              <w:t>2853 90 90</w:t>
            </w:r>
          </w:p>
        </w:tc>
        <w:tc>
          <w:tcPr>
            <w:tcW w:w="676" w:type="dxa"/>
          </w:tcPr>
          <w:p w:rsidR="000C0A3F" w:rsidRDefault="000C0A3F"/>
        </w:tc>
        <w:tc>
          <w:tcPr>
            <w:tcW w:w="1234" w:type="dxa"/>
          </w:tcPr>
          <w:p w:rsidR="000C0A3F" w:rsidRDefault="00F7152C">
            <w:pPr>
              <w:spacing w:after="0"/>
            </w:pPr>
            <w:r>
              <w:rPr>
                <w:rFonts w:ascii="Times New Roman"/>
                <w:sz w:val="16"/>
              </w:rPr>
              <w:t>1697251/2019</w:t>
            </w:r>
          </w:p>
        </w:tc>
        <w:tc>
          <w:tcPr>
            <w:tcW w:w="904" w:type="dxa"/>
          </w:tcPr>
          <w:p w:rsidR="000C0A3F" w:rsidRDefault="00F7152C">
            <w:pPr>
              <w:spacing w:after="0"/>
            </w:pPr>
            <w:r>
              <w:rPr>
                <w:rFonts w:ascii="Times New Roman"/>
                <w:sz w:val="16"/>
              </w:rPr>
              <w:t>1040</w:t>
            </w:r>
          </w:p>
        </w:tc>
        <w:tc>
          <w:tcPr>
            <w:tcW w:w="2819" w:type="dxa"/>
          </w:tcPr>
          <w:p w:rsidR="000C0A3F" w:rsidRDefault="00F7152C">
            <w:pPr>
              <w:spacing w:after="0"/>
            </w:pPr>
            <w:r>
              <w:rPr>
                <w:rFonts w:ascii="Times New Roman"/>
                <w:sz w:val="16"/>
              </w:rPr>
              <w:t>Lithium nickel cobalt manganese oxide, as a Cathode Active Material, for use in the manufacture of motor vehicle batteries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Q/12000000kilograms,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PL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use in the manufacture of motor vehicle batteries</w:t>
            </w:r>
          </w:p>
        </w:tc>
      </w:tr>
      <w:tr w:rsidR="000C0A3F" w:rsidTr="00DA3D1F">
        <w:tc>
          <w:tcPr>
            <w:tcW w:w="1314" w:type="dxa"/>
          </w:tcPr>
          <w:p w:rsidR="000C0A3F" w:rsidRDefault="00F7152C">
            <w:pPr>
              <w:spacing w:after="0"/>
            </w:pPr>
            <w:r>
              <w:rPr>
                <w:rFonts w:ascii="Times New Roman"/>
                <w:sz w:val="16"/>
              </w:rPr>
              <w:t>2921 43 00</w:t>
            </w:r>
          </w:p>
        </w:tc>
        <w:tc>
          <w:tcPr>
            <w:tcW w:w="676" w:type="dxa"/>
          </w:tcPr>
          <w:p w:rsidR="000C0A3F" w:rsidRDefault="000C0A3F"/>
        </w:tc>
        <w:tc>
          <w:tcPr>
            <w:tcW w:w="1234" w:type="dxa"/>
          </w:tcPr>
          <w:p w:rsidR="000C0A3F" w:rsidRDefault="00F7152C">
            <w:pPr>
              <w:spacing w:after="0"/>
            </w:pPr>
            <w:r>
              <w:rPr>
                <w:rFonts w:ascii="Times New Roman"/>
                <w:sz w:val="16"/>
              </w:rPr>
              <w:t>1897448/2019</w:t>
            </w:r>
          </w:p>
        </w:tc>
        <w:tc>
          <w:tcPr>
            <w:tcW w:w="904" w:type="dxa"/>
          </w:tcPr>
          <w:p w:rsidR="000C0A3F" w:rsidRDefault="00F7152C">
            <w:pPr>
              <w:spacing w:after="0"/>
            </w:pPr>
            <w:r>
              <w:rPr>
                <w:rFonts w:ascii="Times New Roman"/>
                <w:sz w:val="16"/>
              </w:rPr>
              <w:t>1072</w:t>
            </w:r>
          </w:p>
        </w:tc>
        <w:tc>
          <w:tcPr>
            <w:tcW w:w="2819" w:type="dxa"/>
          </w:tcPr>
          <w:p w:rsidR="000C0A3F" w:rsidRDefault="00F7152C">
            <w:pPr>
              <w:spacing w:after="0"/>
            </w:pPr>
            <w:r>
              <w:rPr>
                <w:rFonts w:ascii="Times New Roman"/>
                <w:sz w:val="16"/>
              </w:rPr>
              <w:t>2-Methylaniline (CAS</w:t>
            </w:r>
            <w:r>
              <w:rPr>
                <w:rFonts w:ascii="Times New Roman"/>
                <w:sz w:val="16"/>
              </w:rPr>
              <w:t> </w:t>
            </w:r>
            <w:r>
              <w:rPr>
                <w:rFonts w:ascii="Times New Roman"/>
                <w:sz w:val="16"/>
              </w:rPr>
              <w:t>RN</w:t>
            </w:r>
            <w:r>
              <w:rPr>
                <w:rFonts w:ascii="Times New Roman"/>
                <w:sz w:val="16"/>
              </w:rPr>
              <w:t> </w:t>
            </w:r>
            <w:r>
              <w:rPr>
                <w:rFonts w:ascii="Times New Roman"/>
                <w:sz w:val="16"/>
              </w:rPr>
              <w:t>95-53-4)</w:t>
            </w:r>
          </w:p>
        </w:tc>
        <w:tc>
          <w:tcPr>
            <w:tcW w:w="1151" w:type="dxa"/>
            <w:shd w:val="clear" w:color="auto" w:fill="FFFFCC"/>
          </w:tcPr>
          <w:p w:rsidR="000C0A3F" w:rsidRPr="007E31BE" w:rsidRDefault="00F7152C">
            <w:pPr>
              <w:spacing w:after="0"/>
            </w:pPr>
            <w:r w:rsidRPr="007E31BE">
              <w:rPr>
                <w:rFonts w:ascii="Times New Roman"/>
                <w:sz w:val="16"/>
              </w:rPr>
              <w:t>Q/2000kilograms,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Chemical for the synthesis and / or formulation of industrial products (e.g., dyes; polyamides; hardeners for epoxy resin agrochemicals)</w:t>
            </w:r>
          </w:p>
        </w:tc>
      </w:tr>
      <w:tr w:rsidR="000C0A3F" w:rsidTr="00DA3D1F">
        <w:tc>
          <w:tcPr>
            <w:tcW w:w="1314" w:type="dxa"/>
          </w:tcPr>
          <w:p w:rsidR="000C0A3F" w:rsidRDefault="00F7152C">
            <w:pPr>
              <w:spacing w:after="0"/>
            </w:pPr>
            <w:r>
              <w:rPr>
                <w:rFonts w:ascii="Times New Roman"/>
                <w:sz w:val="16"/>
              </w:rPr>
              <w:t>2922 41 00</w:t>
            </w:r>
          </w:p>
        </w:tc>
        <w:tc>
          <w:tcPr>
            <w:tcW w:w="676" w:type="dxa"/>
          </w:tcPr>
          <w:p w:rsidR="000C0A3F" w:rsidRDefault="000C0A3F"/>
        </w:tc>
        <w:tc>
          <w:tcPr>
            <w:tcW w:w="1234" w:type="dxa"/>
          </w:tcPr>
          <w:p w:rsidR="000C0A3F" w:rsidRDefault="00F7152C">
            <w:pPr>
              <w:spacing w:after="0"/>
            </w:pPr>
            <w:r>
              <w:rPr>
                <w:rFonts w:ascii="Times New Roman"/>
                <w:sz w:val="16"/>
              </w:rPr>
              <w:t>2544706/2019</w:t>
            </w:r>
          </w:p>
        </w:tc>
        <w:tc>
          <w:tcPr>
            <w:tcW w:w="904" w:type="dxa"/>
          </w:tcPr>
          <w:p w:rsidR="000C0A3F" w:rsidRDefault="00F7152C">
            <w:pPr>
              <w:spacing w:after="0"/>
            </w:pPr>
            <w:r>
              <w:rPr>
                <w:rFonts w:ascii="Times New Roman"/>
                <w:sz w:val="16"/>
              </w:rPr>
              <w:t>1104</w:t>
            </w:r>
          </w:p>
        </w:tc>
        <w:tc>
          <w:tcPr>
            <w:tcW w:w="2819" w:type="dxa"/>
          </w:tcPr>
          <w:p w:rsidR="000C0A3F" w:rsidRPr="00D30E54" w:rsidRDefault="00F7152C">
            <w:pPr>
              <w:spacing w:after="0"/>
              <w:rPr>
                <w:lang w:val="fr-BE"/>
              </w:rPr>
            </w:pPr>
            <w:r w:rsidRPr="00D30E54">
              <w:rPr>
                <w:rFonts w:ascii="Times New Roman"/>
                <w:sz w:val="16"/>
                <w:lang w:val="fr-BE"/>
              </w:rPr>
              <w:t>L-Lysine hydrochloride (CAS RN</w:t>
            </w:r>
            <w:r w:rsidRPr="00D30E54">
              <w:rPr>
                <w:rFonts w:ascii="Times New Roman"/>
                <w:sz w:val="16"/>
                <w:lang w:val="fr-BE"/>
              </w:rPr>
              <w:t> </w:t>
            </w:r>
            <w:r w:rsidRPr="00D30E54">
              <w:rPr>
                <w:rFonts w:ascii="Times New Roman"/>
                <w:sz w:val="16"/>
                <w:lang w:val="fr-BE"/>
              </w:rPr>
              <w:t>657-27-2)</w:t>
            </w:r>
          </w:p>
        </w:tc>
        <w:tc>
          <w:tcPr>
            <w:tcW w:w="1151" w:type="dxa"/>
            <w:shd w:val="clear" w:color="auto" w:fill="FFFFCC"/>
          </w:tcPr>
          <w:p w:rsidR="000C0A3F" w:rsidRPr="007E31BE" w:rsidRDefault="00F7152C">
            <w:pPr>
              <w:spacing w:after="0"/>
            </w:pPr>
            <w:r w:rsidRPr="007E31BE">
              <w:rPr>
                <w:rFonts w:ascii="Times New Roman"/>
                <w:sz w:val="16"/>
              </w:rPr>
              <w:t>Q/420000tonnes,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Animal feed, either in the form of a pre-mix or as a final product</w:t>
            </w:r>
          </w:p>
        </w:tc>
      </w:tr>
      <w:tr w:rsidR="000C0A3F" w:rsidTr="00DA3D1F">
        <w:tc>
          <w:tcPr>
            <w:tcW w:w="1314" w:type="dxa"/>
          </w:tcPr>
          <w:p w:rsidR="000C0A3F" w:rsidRDefault="00F7152C">
            <w:pPr>
              <w:spacing w:after="0"/>
            </w:pPr>
            <w:r>
              <w:rPr>
                <w:rFonts w:ascii="Times New Roman"/>
                <w:sz w:val="16"/>
              </w:rPr>
              <w:lastRenderedPageBreak/>
              <w:t>2922 50 00</w:t>
            </w:r>
          </w:p>
        </w:tc>
        <w:tc>
          <w:tcPr>
            <w:tcW w:w="676" w:type="dxa"/>
          </w:tcPr>
          <w:p w:rsidR="000C0A3F" w:rsidRDefault="000C0A3F"/>
        </w:tc>
        <w:tc>
          <w:tcPr>
            <w:tcW w:w="1234" w:type="dxa"/>
          </w:tcPr>
          <w:p w:rsidR="000C0A3F" w:rsidRDefault="00F7152C">
            <w:pPr>
              <w:spacing w:after="0"/>
            </w:pPr>
            <w:r>
              <w:rPr>
                <w:rFonts w:ascii="Times New Roman"/>
                <w:sz w:val="16"/>
              </w:rPr>
              <w:t>2581792/2019</w:t>
            </w:r>
          </w:p>
        </w:tc>
        <w:tc>
          <w:tcPr>
            <w:tcW w:w="904" w:type="dxa"/>
          </w:tcPr>
          <w:p w:rsidR="000C0A3F" w:rsidRDefault="00F7152C">
            <w:pPr>
              <w:spacing w:after="0"/>
            </w:pPr>
            <w:r>
              <w:rPr>
                <w:rFonts w:ascii="Times New Roman"/>
                <w:sz w:val="16"/>
              </w:rPr>
              <w:t>1107</w:t>
            </w:r>
          </w:p>
        </w:tc>
        <w:tc>
          <w:tcPr>
            <w:tcW w:w="2819" w:type="dxa"/>
          </w:tcPr>
          <w:p w:rsidR="000C0A3F" w:rsidRDefault="00F7152C">
            <w:pPr>
              <w:spacing w:after="0"/>
            </w:pPr>
            <w:r>
              <w:rPr>
                <w:rFonts w:ascii="Times New Roman"/>
                <w:sz w:val="16"/>
              </w:rPr>
              <w:t>L-Threonine (CAS RN 72-19-5)</w:t>
            </w:r>
          </w:p>
        </w:tc>
        <w:tc>
          <w:tcPr>
            <w:tcW w:w="1151" w:type="dxa"/>
            <w:shd w:val="clear" w:color="auto" w:fill="FFFFCC"/>
          </w:tcPr>
          <w:p w:rsidR="000C0A3F" w:rsidRPr="007E31BE" w:rsidRDefault="00F7152C">
            <w:pPr>
              <w:spacing w:after="0"/>
            </w:pPr>
            <w:r w:rsidRPr="007E31BE">
              <w:rPr>
                <w:rFonts w:ascii="Times New Roman"/>
                <w:sz w:val="16"/>
              </w:rPr>
              <w:t>Q/160000tonnes,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mixing and blending with other animal feed ingredients</w:t>
            </w:r>
          </w:p>
        </w:tc>
      </w:tr>
      <w:tr w:rsidR="000C0A3F" w:rsidTr="00DA3D1F">
        <w:tc>
          <w:tcPr>
            <w:tcW w:w="1314" w:type="dxa"/>
          </w:tcPr>
          <w:p w:rsidR="000C0A3F" w:rsidRDefault="00F7152C">
            <w:pPr>
              <w:spacing w:after="0"/>
            </w:pPr>
            <w:r>
              <w:rPr>
                <w:rFonts w:ascii="Times New Roman"/>
                <w:sz w:val="16"/>
              </w:rPr>
              <w:t>2934 99 90</w:t>
            </w:r>
          </w:p>
        </w:tc>
        <w:tc>
          <w:tcPr>
            <w:tcW w:w="676" w:type="dxa"/>
          </w:tcPr>
          <w:p w:rsidR="000C0A3F" w:rsidRDefault="000C0A3F"/>
        </w:tc>
        <w:tc>
          <w:tcPr>
            <w:tcW w:w="1234" w:type="dxa"/>
          </w:tcPr>
          <w:p w:rsidR="000C0A3F" w:rsidRDefault="00F7152C">
            <w:pPr>
              <w:spacing w:after="0"/>
            </w:pPr>
            <w:r>
              <w:rPr>
                <w:rFonts w:ascii="Times New Roman"/>
                <w:sz w:val="16"/>
              </w:rPr>
              <w:t>1540915/2019</w:t>
            </w:r>
          </w:p>
        </w:tc>
        <w:tc>
          <w:tcPr>
            <w:tcW w:w="904" w:type="dxa"/>
          </w:tcPr>
          <w:p w:rsidR="000C0A3F" w:rsidRDefault="00F7152C">
            <w:pPr>
              <w:spacing w:after="0"/>
            </w:pPr>
            <w:r>
              <w:rPr>
                <w:rFonts w:ascii="Times New Roman"/>
                <w:sz w:val="16"/>
              </w:rPr>
              <w:t>1000</w:t>
            </w:r>
          </w:p>
        </w:tc>
        <w:tc>
          <w:tcPr>
            <w:tcW w:w="2819" w:type="dxa"/>
          </w:tcPr>
          <w:p w:rsidR="000C0A3F" w:rsidRDefault="00F7152C">
            <w:pPr>
              <w:spacing w:after="0"/>
            </w:pPr>
            <w:r>
              <w:rPr>
                <w:rFonts w:ascii="Times New Roman"/>
                <w:sz w:val="16"/>
              </w:rPr>
              <w:t>5-Chlorothiophene-2-carboxylic acid (CAS</w:t>
            </w:r>
            <w:r>
              <w:rPr>
                <w:rFonts w:ascii="Times New Roman"/>
                <w:sz w:val="16"/>
              </w:rPr>
              <w:t> </w:t>
            </w:r>
            <w:r>
              <w:rPr>
                <w:rFonts w:ascii="Times New Roman"/>
                <w:sz w:val="16"/>
              </w:rPr>
              <w:t>RN</w:t>
            </w:r>
            <w:r>
              <w:rPr>
                <w:rFonts w:ascii="Times New Roman"/>
                <w:sz w:val="16"/>
              </w:rPr>
              <w:t> </w:t>
            </w:r>
            <w:r>
              <w:rPr>
                <w:rFonts w:ascii="Times New Roman"/>
                <w:sz w:val="16"/>
              </w:rPr>
              <w:t>24065-33-6)</w:t>
            </w:r>
          </w:p>
        </w:tc>
        <w:tc>
          <w:tcPr>
            <w:tcW w:w="1151" w:type="dxa"/>
            <w:shd w:val="clear" w:color="auto" w:fill="FFFFCC"/>
          </w:tcPr>
          <w:p w:rsidR="000C0A3F" w:rsidRPr="007E31BE" w:rsidRDefault="00F7152C">
            <w:pPr>
              <w:spacing w:after="0"/>
            </w:pPr>
            <w:r w:rsidRPr="007E31BE">
              <w:rPr>
                <w:rFonts w:ascii="Times New Roman"/>
                <w:sz w:val="16"/>
              </w:rPr>
              <w:t>Q/45000kilograms,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D30E54">
            <w:pPr>
              <w:spacing w:after="0"/>
            </w:pPr>
            <w:r>
              <w:rPr>
                <w:rFonts w:ascii="Times New Roman"/>
                <w:sz w:val="16"/>
              </w:rPr>
              <w:t xml:space="preserve">Round </w:t>
            </w:r>
            <w:r w:rsidR="00F7152C">
              <w:rPr>
                <w:rFonts w:ascii="Times New Roman"/>
                <w:sz w:val="16"/>
              </w:rPr>
              <w:t>2020-01</w:t>
            </w:r>
          </w:p>
          <w:p w:rsidR="000C0A3F" w:rsidRDefault="00F7152C">
            <w:pPr>
              <w:spacing w:after="0"/>
            </w:pPr>
            <w:r>
              <w:rPr>
                <w:rFonts w:ascii="Times New Roman"/>
                <w:sz w:val="16"/>
              </w:rPr>
              <w:t>Raw material for the production of a pharmaceutical active ingredient</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1904052/2019</w:t>
            </w:r>
          </w:p>
        </w:tc>
        <w:tc>
          <w:tcPr>
            <w:tcW w:w="904" w:type="dxa"/>
          </w:tcPr>
          <w:p w:rsidR="000C0A3F" w:rsidRDefault="00F7152C">
            <w:pPr>
              <w:spacing w:after="0"/>
            </w:pPr>
            <w:r>
              <w:rPr>
                <w:rFonts w:ascii="Times New Roman"/>
                <w:sz w:val="16"/>
              </w:rPr>
              <w:t>1081</w:t>
            </w:r>
          </w:p>
        </w:tc>
        <w:tc>
          <w:tcPr>
            <w:tcW w:w="2819" w:type="dxa"/>
          </w:tcPr>
          <w:p w:rsidR="000C0A3F" w:rsidRDefault="00F7152C">
            <w:pPr>
              <w:spacing w:after="0"/>
            </w:pPr>
            <w:r>
              <w:rPr>
                <w:rFonts w:ascii="Times New Roman"/>
                <w:sz w:val="16"/>
              </w:rPr>
              <w:t>Rubber sensor cover:</w:t>
            </w:r>
          </w:p>
          <w:p w:rsidR="000C0A3F" w:rsidRDefault="00F7152C">
            <w:pPr>
              <w:numPr>
                <w:ilvl w:val="0"/>
                <w:numId w:val="1"/>
              </w:numPr>
              <w:spacing w:after="0"/>
            </w:pPr>
            <w:r>
              <w:rPr>
                <w:rFonts w:ascii="Times New Roman"/>
                <w:sz w:val="16"/>
              </w:rPr>
              <w:t>of plastic, silicon and/or rubber,</w:t>
            </w:r>
          </w:p>
          <w:p w:rsidR="000C0A3F" w:rsidRDefault="00F7152C">
            <w:pPr>
              <w:numPr>
                <w:ilvl w:val="0"/>
                <w:numId w:val="1"/>
              </w:numPr>
              <w:spacing w:after="0"/>
            </w:pPr>
            <w:r>
              <w:rPr>
                <w:rFonts w:ascii="Times New Roman"/>
                <w:sz w:val="16"/>
              </w:rPr>
              <w:t>with dimensions of maximum 2</w:t>
            </w:r>
            <w:r w:rsidR="00D30E54">
              <w:rPr>
                <w:rFonts w:ascii="Times New Roman"/>
                <w:sz w:val="16"/>
              </w:rPr>
              <w:t xml:space="preserve"> mm </w:t>
            </w:r>
            <w:r>
              <w:rPr>
                <w:rFonts w:ascii="Times New Roman"/>
                <w:sz w:val="16"/>
              </w:rPr>
              <w:t>x2</w:t>
            </w:r>
            <w:r w:rsidR="00D30E54">
              <w:rPr>
                <w:rFonts w:ascii="Times New Roman"/>
                <w:sz w:val="16"/>
              </w:rPr>
              <w:t xml:space="preserve"> mm </w:t>
            </w:r>
            <w:r>
              <w:rPr>
                <w:rFonts w:ascii="Times New Roman"/>
                <w:sz w:val="16"/>
              </w:rPr>
              <w:t>x2 mm,</w:t>
            </w:r>
          </w:p>
          <w:p w:rsidR="000C0A3F" w:rsidRDefault="00F7152C">
            <w:pPr>
              <w:spacing w:after="0"/>
            </w:pPr>
            <w:r>
              <w:rPr>
                <w:rFonts w:ascii="Times New Roman"/>
                <w:sz w:val="16"/>
              </w:rPr>
              <w:t>for increasing sensitivity of sensors and microphones in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1904129/2019</w:t>
            </w:r>
          </w:p>
        </w:tc>
        <w:tc>
          <w:tcPr>
            <w:tcW w:w="904" w:type="dxa"/>
          </w:tcPr>
          <w:p w:rsidR="000C0A3F" w:rsidRDefault="00F7152C">
            <w:pPr>
              <w:spacing w:after="0"/>
            </w:pPr>
            <w:r>
              <w:rPr>
                <w:rFonts w:ascii="Times New Roman"/>
                <w:sz w:val="16"/>
              </w:rPr>
              <w:t>1082</w:t>
            </w:r>
          </w:p>
        </w:tc>
        <w:tc>
          <w:tcPr>
            <w:tcW w:w="2819" w:type="dxa"/>
          </w:tcPr>
          <w:p w:rsidR="000C0A3F" w:rsidRDefault="00F7152C">
            <w:pPr>
              <w:spacing w:after="0"/>
            </w:pPr>
            <w:r>
              <w:rPr>
                <w:rFonts w:ascii="Times New Roman"/>
                <w:sz w:val="16"/>
              </w:rPr>
              <w:t>Middle Frame:</w:t>
            </w:r>
          </w:p>
          <w:p w:rsidR="000C0A3F" w:rsidRDefault="00F7152C">
            <w:pPr>
              <w:numPr>
                <w:ilvl w:val="0"/>
                <w:numId w:val="2"/>
              </w:numPr>
              <w:spacing w:after="0"/>
            </w:pPr>
            <w:r>
              <w:rPr>
                <w:rFonts w:ascii="Times New Roman"/>
                <w:sz w:val="16"/>
              </w:rPr>
              <w:t>of ABS (Acrylonitrile butadiene styrene), Fiberglass, PC (Polycarbonate), and Al-Ti (Aluminium-Titanium) or Al-Mg (Aluminium-Magnesium) alloys,</w:t>
            </w:r>
          </w:p>
          <w:p w:rsidR="000C0A3F" w:rsidRDefault="00F7152C">
            <w:pPr>
              <w:numPr>
                <w:ilvl w:val="0"/>
                <w:numId w:val="2"/>
              </w:numPr>
              <w:spacing w:after="0"/>
            </w:pPr>
            <w:r>
              <w:rPr>
                <w:rFonts w:ascii="Times New Roman"/>
                <w:sz w:val="16"/>
              </w:rPr>
              <w:t>with dimensions of max. 200</w:t>
            </w:r>
            <w:r w:rsidR="007E31BE">
              <w:rPr>
                <w:rFonts w:ascii="Times New Roman"/>
                <w:sz w:val="16"/>
              </w:rPr>
              <w:t xml:space="preserve"> mm </w:t>
            </w:r>
            <w:r>
              <w:rPr>
                <w:rFonts w:ascii="Times New Roman"/>
                <w:sz w:val="16"/>
              </w:rPr>
              <w:t>x100</w:t>
            </w:r>
            <w:r w:rsidR="007E31BE">
              <w:rPr>
                <w:rFonts w:ascii="Times New Roman"/>
                <w:sz w:val="16"/>
              </w:rPr>
              <w:t xml:space="preserve"> mm </w:t>
            </w:r>
            <w:r>
              <w:rPr>
                <w:rFonts w:ascii="Times New Roman"/>
                <w:sz w:val="16"/>
              </w:rPr>
              <w:t>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mainboard, battery, display, speaker box, sub board and battery cover are settled in the middle frame, for the production of a smartphone</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1903944/2019</w:t>
            </w:r>
          </w:p>
        </w:tc>
        <w:tc>
          <w:tcPr>
            <w:tcW w:w="904" w:type="dxa"/>
          </w:tcPr>
          <w:p w:rsidR="000C0A3F" w:rsidRDefault="00F7152C">
            <w:pPr>
              <w:spacing w:after="0"/>
            </w:pPr>
            <w:r>
              <w:rPr>
                <w:rFonts w:ascii="Times New Roman"/>
                <w:sz w:val="16"/>
              </w:rPr>
              <w:t>1080</w:t>
            </w:r>
          </w:p>
        </w:tc>
        <w:tc>
          <w:tcPr>
            <w:tcW w:w="2819" w:type="dxa"/>
          </w:tcPr>
          <w:p w:rsidR="000C0A3F" w:rsidRDefault="00F7152C">
            <w:pPr>
              <w:spacing w:after="0"/>
            </w:pPr>
            <w:r>
              <w:rPr>
                <w:rFonts w:ascii="Times New Roman"/>
                <w:sz w:val="16"/>
              </w:rPr>
              <w:t>Battery Cover</w:t>
            </w:r>
          </w:p>
          <w:p w:rsidR="000C0A3F" w:rsidRDefault="00F7152C">
            <w:pPr>
              <w:numPr>
                <w:ilvl w:val="0"/>
                <w:numId w:val="3"/>
              </w:numPr>
              <w:spacing w:after="0"/>
            </w:pPr>
            <w:r>
              <w:rPr>
                <w:rFonts w:ascii="Times New Roman"/>
                <w:sz w:val="16"/>
              </w:rPr>
              <w:t>of ABS (Acrylonitrile butadiene styrene), Fiberglass, PC (Polycarbonate), and Al-Ti (Aluminium-Titanium) or Al-Mg (Aluminium-Magnesium) alloys,</w:t>
            </w:r>
          </w:p>
          <w:p w:rsidR="000C0A3F" w:rsidRDefault="00F7152C">
            <w:pPr>
              <w:numPr>
                <w:ilvl w:val="0"/>
                <w:numId w:val="3"/>
              </w:numPr>
              <w:spacing w:after="0"/>
            </w:pPr>
            <w:r>
              <w:rPr>
                <w:rFonts w:ascii="Times New Roman"/>
                <w:sz w:val="16"/>
              </w:rPr>
              <w:t>with dimensions of max. 200x100x10mm,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for the mobile phone design, settled in the middle case and able to cover device</w:t>
            </w:r>
            <w:r>
              <w:rPr>
                <w:rFonts w:ascii="Times New Roman"/>
                <w:sz w:val="16"/>
              </w:rPr>
              <w:t>’</w:t>
            </w:r>
            <w:r>
              <w:rPr>
                <w:rFonts w:ascii="Times New Roman"/>
                <w:sz w:val="16"/>
              </w:rPr>
              <w:t>s battery, mainboard, speaker box, sub board parts, named as battery cover as a part of a smartphone.</w:t>
            </w:r>
          </w:p>
        </w:tc>
      </w:tr>
      <w:tr w:rsidR="000C0A3F" w:rsidTr="00DA3D1F">
        <w:tc>
          <w:tcPr>
            <w:tcW w:w="1314" w:type="dxa"/>
          </w:tcPr>
          <w:p w:rsidR="000C0A3F" w:rsidRDefault="00F7152C">
            <w:pPr>
              <w:spacing w:after="0"/>
            </w:pPr>
            <w:r>
              <w:rPr>
                <w:rFonts w:ascii="Times New Roman"/>
                <w:sz w:val="16"/>
              </w:rPr>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1084</w:t>
            </w:r>
          </w:p>
        </w:tc>
        <w:tc>
          <w:tcPr>
            <w:tcW w:w="2819" w:type="dxa"/>
          </w:tcPr>
          <w:p w:rsidR="000C0A3F" w:rsidRDefault="00F7152C">
            <w:pPr>
              <w:spacing w:after="0"/>
            </w:pPr>
            <w:r>
              <w:rPr>
                <w:rFonts w:ascii="Times New Roman"/>
                <w:sz w:val="16"/>
              </w:rPr>
              <w:t>Relay in the form of a sugar shape with:</w:t>
            </w:r>
          </w:p>
          <w:p w:rsidR="000C0A3F" w:rsidRDefault="00F7152C">
            <w:pPr>
              <w:numPr>
                <w:ilvl w:val="0"/>
                <w:numId w:val="4"/>
              </w:numPr>
              <w:spacing w:after="0"/>
            </w:pPr>
            <w:r>
              <w:rPr>
                <w:rFonts w:ascii="Times New Roman"/>
                <w:sz w:val="16"/>
              </w:rPr>
              <w:t>coil operating voltage of 12 VDC or more but not more than 24 VDC</w:t>
            </w:r>
          </w:p>
          <w:p w:rsidR="000C0A3F" w:rsidRDefault="00F7152C">
            <w:pPr>
              <w:numPr>
                <w:ilvl w:val="0"/>
                <w:numId w:val="4"/>
              </w:numPr>
              <w:spacing w:after="0"/>
            </w:pPr>
            <w:r>
              <w:rPr>
                <w:rFonts w:ascii="Times New Roman"/>
                <w:sz w:val="16"/>
              </w:rPr>
              <w:t>contact current carrying capacity of 5 A or more but not more than is 15, A,</w:t>
            </w:r>
          </w:p>
          <w:p w:rsidR="000C0A3F" w:rsidRDefault="00F7152C">
            <w:pPr>
              <w:numPr>
                <w:ilvl w:val="0"/>
                <w:numId w:val="4"/>
              </w:numPr>
              <w:spacing w:after="0"/>
            </w:pPr>
            <w:r>
              <w:rPr>
                <w:rFonts w:ascii="Times New Roman"/>
                <w:sz w:val="16"/>
              </w:rPr>
              <w:t>contact voltage of 80 VAC or more but not more than 270 VAC,</w:t>
            </w:r>
          </w:p>
          <w:p w:rsidR="000C0A3F" w:rsidRDefault="00F7152C">
            <w:pPr>
              <w:numPr>
                <w:ilvl w:val="0"/>
                <w:numId w:val="4"/>
              </w:numPr>
              <w:spacing w:after="0"/>
            </w:pPr>
            <w:r>
              <w:rPr>
                <w:rFonts w:ascii="Times New Roman"/>
                <w:sz w:val="16"/>
              </w:rPr>
              <w:t>outer dimensions of 19 mm x 15,2 mm x 15,5 mm</w:t>
            </w:r>
          </w:p>
          <w:p w:rsidR="000C0A3F" w:rsidRDefault="00F7152C">
            <w:pPr>
              <w:spacing w:after="0"/>
            </w:pPr>
            <w:r>
              <w:rPr>
                <w:rFonts w:ascii="Times New Roman"/>
                <w:sz w:val="16"/>
              </w:rPr>
              <w:t>for use in the production of control board of white goods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1231</w:t>
            </w:r>
          </w:p>
        </w:tc>
        <w:tc>
          <w:tcPr>
            <w:tcW w:w="2819" w:type="dxa"/>
          </w:tcPr>
          <w:p w:rsidR="000C0A3F" w:rsidRDefault="00F7152C">
            <w:pPr>
              <w:spacing w:after="0"/>
            </w:pPr>
            <w:r>
              <w:rPr>
                <w:rFonts w:ascii="Times New Roman"/>
                <w:sz w:val="16"/>
              </w:rPr>
              <w:t>Relays in the form of a sugar shape with:</w:t>
            </w:r>
          </w:p>
          <w:p w:rsidR="000C0A3F" w:rsidRDefault="00F7152C">
            <w:pPr>
              <w:numPr>
                <w:ilvl w:val="0"/>
                <w:numId w:val="5"/>
              </w:numPr>
              <w:spacing w:after="0"/>
            </w:pPr>
            <w:r>
              <w:rPr>
                <w:rFonts w:ascii="Times New Roman"/>
                <w:sz w:val="16"/>
              </w:rPr>
              <w:t>coil operating voltage of 12 VDC or more but not more than 24 VDC</w:t>
            </w:r>
          </w:p>
          <w:p w:rsidR="000C0A3F" w:rsidRDefault="00F7152C">
            <w:pPr>
              <w:numPr>
                <w:ilvl w:val="0"/>
                <w:numId w:val="5"/>
              </w:numPr>
              <w:spacing w:after="0"/>
            </w:pPr>
            <w:r>
              <w:rPr>
                <w:rFonts w:ascii="Times New Roman"/>
                <w:sz w:val="16"/>
              </w:rPr>
              <w:t>contact current carrying capacity of 5 A or more but not more than 15 A,</w:t>
            </w:r>
          </w:p>
          <w:p w:rsidR="000C0A3F" w:rsidRDefault="00F7152C">
            <w:pPr>
              <w:numPr>
                <w:ilvl w:val="0"/>
                <w:numId w:val="5"/>
              </w:numPr>
              <w:spacing w:after="0"/>
            </w:pPr>
            <w:r>
              <w:rPr>
                <w:rFonts w:ascii="Times New Roman"/>
                <w:sz w:val="16"/>
              </w:rPr>
              <w:t>contact voltage or 80 VAC or more but not more than 270 VAC,</w:t>
            </w:r>
          </w:p>
          <w:p w:rsidR="000C0A3F" w:rsidRDefault="00F7152C">
            <w:pPr>
              <w:numPr>
                <w:ilvl w:val="0"/>
                <w:numId w:val="5"/>
              </w:numPr>
              <w:spacing w:after="0"/>
            </w:pPr>
            <w:r>
              <w:rPr>
                <w:rFonts w:ascii="Times New Roman"/>
                <w:sz w:val="16"/>
              </w:rPr>
              <w:t>outer dimensions of 19 mm x 15,2 mm x 15.5 mm and</w:t>
            </w:r>
          </w:p>
          <w:p w:rsidR="000C0A3F" w:rsidRDefault="00F7152C">
            <w:pPr>
              <w:spacing w:after="0"/>
            </w:pPr>
            <w:r>
              <w:rPr>
                <w:rFonts w:ascii="Times New Roman"/>
                <w:sz w:val="16"/>
              </w:rPr>
              <w:t xml:space="preserve">for use in the production of control board of white goods </w:t>
            </w:r>
            <w:r>
              <w:rPr>
                <w:rFonts w:ascii="Times New Roman"/>
                <w:sz w:val="16"/>
              </w:rPr>
              <w:t> </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switching of the circuit</w:t>
            </w:r>
          </w:p>
        </w:tc>
      </w:tr>
    </w:tbl>
    <w:p w:rsidR="0076176C" w:rsidRDefault="0076176C">
      <w:pPr>
        <w:spacing w:after="0"/>
      </w:pP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116"/>
        <w:gridCol w:w="1294"/>
        <w:gridCol w:w="759"/>
        <w:gridCol w:w="987"/>
        <w:gridCol w:w="1646"/>
      </w:tblGrid>
      <w:tr w:rsidR="0076176C" w:rsidTr="00DA3D1F">
        <w:tc>
          <w:tcPr>
            <w:tcW w:w="1314" w:type="dxa"/>
          </w:tcPr>
          <w:p w:rsidR="0076176C" w:rsidRDefault="0076176C" w:rsidP="00F7152C">
            <w:pPr>
              <w:spacing w:after="0"/>
            </w:pPr>
            <w:r>
              <w:rPr>
                <w:rFonts w:ascii="Times New Roman"/>
                <w:sz w:val="16"/>
              </w:rPr>
              <w:t>ex 2309 90 31</w:t>
            </w:r>
          </w:p>
          <w:p w:rsidR="0076176C" w:rsidRDefault="0076176C" w:rsidP="00F7152C">
            <w:pPr>
              <w:spacing w:after="0"/>
            </w:pPr>
            <w:r>
              <w:rPr>
                <w:rFonts w:ascii="Times New Roman"/>
                <w:sz w:val="16"/>
              </w:rPr>
              <w:t>ex 2309 90 96</w:t>
            </w:r>
          </w:p>
        </w:tc>
        <w:tc>
          <w:tcPr>
            <w:tcW w:w="676" w:type="dxa"/>
          </w:tcPr>
          <w:p w:rsidR="0076176C" w:rsidRDefault="0076176C" w:rsidP="00F7152C">
            <w:pPr>
              <w:spacing w:after="0"/>
            </w:pPr>
            <w:r>
              <w:rPr>
                <w:rFonts w:ascii="Times New Roman"/>
                <w:sz w:val="16"/>
              </w:rPr>
              <w:t>87</w:t>
            </w:r>
          </w:p>
          <w:p w:rsidR="0076176C" w:rsidRDefault="0076176C" w:rsidP="00F7152C">
            <w:pPr>
              <w:spacing w:after="0"/>
            </w:pPr>
            <w:r>
              <w:rPr>
                <w:rFonts w:ascii="Times New Roman"/>
                <w:sz w:val="16"/>
              </w:rPr>
              <w:t>97</w:t>
            </w:r>
          </w:p>
        </w:tc>
        <w:tc>
          <w:tcPr>
            <w:tcW w:w="1234" w:type="dxa"/>
          </w:tcPr>
          <w:p w:rsidR="0076176C" w:rsidRDefault="0076176C" w:rsidP="00F7152C">
            <w:pPr>
              <w:spacing w:after="0"/>
            </w:pPr>
            <w:r>
              <w:rPr>
                <w:rFonts w:ascii="Times New Roman"/>
                <w:sz w:val="16"/>
              </w:rPr>
              <w:t>4693681/2017</w:t>
            </w:r>
          </w:p>
        </w:tc>
        <w:tc>
          <w:tcPr>
            <w:tcW w:w="904" w:type="dxa"/>
          </w:tcPr>
          <w:p w:rsidR="0076176C" w:rsidRDefault="0076176C" w:rsidP="00F7152C">
            <w:pPr>
              <w:spacing w:after="0"/>
            </w:pPr>
            <w:r>
              <w:rPr>
                <w:rFonts w:ascii="Times New Roman"/>
                <w:sz w:val="16"/>
              </w:rPr>
              <w:t>8000</w:t>
            </w:r>
          </w:p>
        </w:tc>
        <w:tc>
          <w:tcPr>
            <w:tcW w:w="2819" w:type="dxa"/>
          </w:tcPr>
          <w:p w:rsidR="0076176C" w:rsidRDefault="0076176C" w:rsidP="00F7152C">
            <w:pPr>
              <w:spacing w:after="0"/>
            </w:pPr>
            <w:r>
              <w:rPr>
                <w:rFonts w:ascii="Times New Roman"/>
                <w:sz w:val="16"/>
              </w:rPr>
              <w:t>Soya bean protein concentrate containing by weight:</w:t>
            </w:r>
            <w:r>
              <w:rPr>
                <w:rFonts w:ascii="Times New Roman"/>
                <w:sz w:val="16"/>
              </w:rPr>
              <w:t> </w:t>
            </w:r>
          </w:p>
          <w:p w:rsidR="0076176C" w:rsidRDefault="0076176C" w:rsidP="00F7152C">
            <w:pPr>
              <w:numPr>
                <w:ilvl w:val="0"/>
                <w:numId w:val="1"/>
              </w:numPr>
              <w:spacing w:after="0"/>
            </w:pPr>
            <w:r>
              <w:rPr>
                <w:rFonts w:ascii="Times New Roman"/>
                <w:sz w:val="16"/>
              </w:rPr>
              <w:t>60</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crude protein,</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fibre,</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w:t>
            </w:r>
            <w:r>
              <w:rPr>
                <w:rFonts w:ascii="Times New Roman"/>
                <w:sz w:val="16"/>
              </w:rPr>
              <w:t>  </w:t>
            </w:r>
            <w:r>
              <w:rPr>
                <w:rFonts w:ascii="Times New Roman"/>
                <w:sz w:val="16"/>
              </w:rPr>
              <w:t>of crude ash, and</w:t>
            </w:r>
          </w:p>
          <w:p w:rsidR="0076176C" w:rsidRDefault="0076176C" w:rsidP="00F7152C">
            <w:pPr>
              <w:numPr>
                <w:ilvl w:val="0"/>
                <w:numId w:val="1"/>
              </w:numPr>
              <w:spacing w:after="0"/>
            </w:pPr>
            <w:r>
              <w:rPr>
                <w:rFonts w:ascii="Times New Roman"/>
                <w:sz w:val="16"/>
              </w:rPr>
              <w:t>3</w:t>
            </w:r>
            <w:r>
              <w:rPr>
                <w:rFonts w:ascii="Times New Roman"/>
                <w:sz w:val="16"/>
              </w:rPr>
              <w:t> </w:t>
            </w:r>
            <w:r>
              <w:rPr>
                <w:rFonts w:ascii="Times New Roman"/>
                <w:sz w:val="16"/>
              </w:rPr>
              <w:t>% or more but not more than 6,9</w:t>
            </w:r>
            <w:r>
              <w:rPr>
                <w:rFonts w:ascii="Times New Roman"/>
                <w:sz w:val="16"/>
              </w:rPr>
              <w:t> </w:t>
            </w:r>
            <w:r>
              <w:rPr>
                <w:rFonts w:ascii="Times New Roman"/>
                <w:sz w:val="16"/>
              </w:rPr>
              <w:t>% of starch</w:t>
            </w:r>
          </w:p>
          <w:p w:rsidR="0076176C" w:rsidRDefault="0076176C" w:rsidP="00F7152C">
            <w:pPr>
              <w:spacing w:after="0"/>
            </w:pPr>
            <w:r>
              <w:rPr>
                <w:rFonts w:ascii="Times New Roman"/>
                <w:sz w:val="16"/>
              </w:rPr>
              <w:t>for use in the manufacture of animal feed products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rPr>
                <w:rFonts w:ascii="Times New Roman"/>
                <w:sz w:val="16"/>
              </w:rPr>
            </w:pPr>
            <w:r>
              <w:rPr>
                <w:rFonts w:ascii="Times New Roman"/>
                <w:sz w:val="16"/>
              </w:rPr>
              <w:t>Round 2020-01</w:t>
            </w:r>
          </w:p>
          <w:p w:rsidR="007E31BE" w:rsidRDefault="007E31BE" w:rsidP="00F7152C">
            <w:pPr>
              <w:spacing w:after="0"/>
            </w:pPr>
            <w:r>
              <w:rPr>
                <w:rFonts w:ascii="Times New Roman"/>
                <w:sz w:val="16"/>
              </w:rPr>
              <w:t>Classification issue. CN 2309 90 96 could be deleted</w:t>
            </w:r>
          </w:p>
          <w:p w:rsidR="0076176C" w:rsidRDefault="0076176C" w:rsidP="007E31BE">
            <w:pPr>
              <w:spacing w:after="0"/>
            </w:pPr>
          </w:p>
        </w:tc>
      </w:tr>
      <w:tr w:rsidR="0076176C" w:rsidTr="00DA3D1F">
        <w:tc>
          <w:tcPr>
            <w:tcW w:w="1314" w:type="dxa"/>
          </w:tcPr>
          <w:p w:rsidR="0076176C" w:rsidRDefault="0076176C" w:rsidP="00F7152C">
            <w:pPr>
              <w:spacing w:after="0"/>
            </w:pPr>
            <w:r>
              <w:rPr>
                <w:rFonts w:ascii="Times New Roman"/>
                <w:sz w:val="16"/>
              </w:rPr>
              <w:t>ex 2833 29 80</w:t>
            </w:r>
          </w:p>
        </w:tc>
        <w:tc>
          <w:tcPr>
            <w:tcW w:w="676" w:type="dxa"/>
          </w:tcPr>
          <w:p w:rsidR="0076176C" w:rsidRDefault="0076176C" w:rsidP="00F7152C">
            <w:pPr>
              <w:spacing w:after="0"/>
            </w:pPr>
            <w:r>
              <w:rPr>
                <w:rFonts w:ascii="Times New Roman"/>
                <w:sz w:val="16"/>
              </w:rPr>
              <w:t>40</w:t>
            </w:r>
          </w:p>
        </w:tc>
        <w:tc>
          <w:tcPr>
            <w:tcW w:w="1234" w:type="dxa"/>
          </w:tcPr>
          <w:p w:rsidR="0076176C" w:rsidRDefault="0076176C" w:rsidP="00F7152C">
            <w:pPr>
              <w:spacing w:after="0"/>
            </w:pPr>
            <w:r>
              <w:rPr>
                <w:rFonts w:ascii="Times New Roman"/>
                <w:sz w:val="16"/>
              </w:rPr>
              <w:t>1589379/2017</w:t>
            </w:r>
          </w:p>
        </w:tc>
        <w:tc>
          <w:tcPr>
            <w:tcW w:w="904" w:type="dxa"/>
          </w:tcPr>
          <w:p w:rsidR="0076176C" w:rsidRDefault="0076176C" w:rsidP="00F7152C">
            <w:pPr>
              <w:spacing w:after="0"/>
            </w:pPr>
            <w:r>
              <w:rPr>
                <w:rFonts w:ascii="Times New Roman"/>
                <w:sz w:val="16"/>
              </w:rPr>
              <w:t>8912</w:t>
            </w:r>
          </w:p>
        </w:tc>
        <w:tc>
          <w:tcPr>
            <w:tcW w:w="2819" w:type="dxa"/>
          </w:tcPr>
          <w:p w:rsidR="0076176C" w:rsidRDefault="0076176C" w:rsidP="00F7152C">
            <w:pPr>
              <w:spacing w:after="0"/>
            </w:pPr>
            <w:r>
              <w:rPr>
                <w:rFonts w:ascii="Times New Roman"/>
                <w:sz w:val="16"/>
              </w:rPr>
              <w:t>Caesiumsulphate (CAS RN 10294-54-9) in solid form or as aqueous solution containing by weight 48</w:t>
            </w:r>
            <w:r>
              <w:rPr>
                <w:rFonts w:ascii="Times New Roman"/>
                <w:sz w:val="16"/>
              </w:rPr>
              <w:t> </w:t>
            </w:r>
            <w:r>
              <w:rPr>
                <w:rFonts w:ascii="Times New Roman"/>
                <w:sz w:val="16"/>
              </w:rPr>
              <w:t>% or more but not more than 52</w:t>
            </w:r>
            <w:r>
              <w:rPr>
                <w:rFonts w:ascii="Times New Roman"/>
                <w:sz w:val="16"/>
              </w:rPr>
              <w:t> </w:t>
            </w:r>
            <w:r>
              <w:rPr>
                <w:rFonts w:ascii="Times New Roman"/>
                <w:sz w:val="16"/>
              </w:rPr>
              <w:t>% of caesiumsulphate</w:t>
            </w:r>
          </w:p>
        </w:tc>
        <w:tc>
          <w:tcPr>
            <w:tcW w:w="1151" w:type="dxa"/>
            <w:shd w:val="clear" w:color="auto" w:fill="FFFFCC"/>
          </w:tcPr>
          <w:p w:rsidR="0076176C" w:rsidRDefault="0076176C" w:rsidP="00F7152C">
            <w:pPr>
              <w:spacing w:after="0"/>
            </w:pPr>
            <w:r>
              <w:rPr>
                <w:rFonts w:ascii="Times New Roman"/>
                <w:sz w:val="16"/>
              </w:rPr>
              <w:t>Q/200tonnes,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DK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 Request for increase</w:t>
            </w:r>
          </w:p>
          <w:p w:rsidR="0076176C" w:rsidRDefault="0076176C" w:rsidP="00F7152C">
            <w:pPr>
              <w:spacing w:after="0"/>
            </w:pPr>
          </w:p>
          <w:p w:rsidR="0076176C" w:rsidRDefault="0076176C" w:rsidP="00F7152C">
            <w:pPr>
              <w:spacing w:after="0"/>
            </w:pPr>
            <w:r>
              <w:rPr>
                <w:rFonts w:ascii="Times New Roman"/>
                <w:sz w:val="16"/>
              </w:rPr>
              <w:t>ROUND 2018-01</w:t>
            </w:r>
          </w:p>
          <w:p w:rsidR="0076176C" w:rsidRDefault="0076176C" w:rsidP="00F7152C">
            <w:pPr>
              <w:spacing w:after="0"/>
            </w:pPr>
            <w:r>
              <w:rPr>
                <w:rFonts w:ascii="Times New Roman"/>
                <w:sz w:val="16"/>
              </w:rPr>
              <w:t>The final product is the catalyst</w:t>
            </w:r>
          </w:p>
        </w:tc>
      </w:tr>
      <w:tr w:rsidR="0076176C" w:rsidTr="00DA3D1F">
        <w:tc>
          <w:tcPr>
            <w:tcW w:w="1314" w:type="dxa"/>
          </w:tcPr>
          <w:p w:rsidR="0076176C" w:rsidRDefault="0076176C" w:rsidP="00F7152C">
            <w:pPr>
              <w:spacing w:after="0"/>
            </w:pPr>
            <w:r>
              <w:rPr>
                <w:rFonts w:ascii="Times New Roman"/>
                <w:sz w:val="16"/>
              </w:rPr>
              <w:t>2903 22 00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295295/2011</w:t>
            </w:r>
          </w:p>
        </w:tc>
        <w:tc>
          <w:tcPr>
            <w:tcW w:w="904" w:type="dxa"/>
          </w:tcPr>
          <w:p w:rsidR="0076176C" w:rsidRDefault="0076176C" w:rsidP="00F7152C">
            <w:pPr>
              <w:spacing w:after="0"/>
            </w:pPr>
            <w:r>
              <w:rPr>
                <w:rFonts w:ascii="Times New Roman"/>
                <w:sz w:val="16"/>
              </w:rPr>
              <w:t>8020</w:t>
            </w:r>
          </w:p>
        </w:tc>
        <w:tc>
          <w:tcPr>
            <w:tcW w:w="2819" w:type="dxa"/>
          </w:tcPr>
          <w:p w:rsidR="0076176C" w:rsidRDefault="0076176C" w:rsidP="00F7152C">
            <w:pPr>
              <w:spacing w:after="0"/>
            </w:pPr>
            <w:r>
              <w:rPr>
                <w:rFonts w:ascii="Times New Roman"/>
                <w:sz w:val="16"/>
              </w:rPr>
              <w:t>Trichloroethylene (CAS RN 79-01-6)</w:t>
            </w:r>
          </w:p>
        </w:tc>
        <w:tc>
          <w:tcPr>
            <w:tcW w:w="1151" w:type="dxa"/>
            <w:shd w:val="clear" w:color="auto" w:fill="FFFFCC"/>
          </w:tcPr>
          <w:p w:rsidR="0076176C" w:rsidRDefault="0076176C" w:rsidP="00F7152C">
            <w:pPr>
              <w:spacing w:after="0"/>
            </w:pPr>
            <w:r>
              <w:rPr>
                <w:rFonts w:ascii="Times New Roman"/>
                <w:sz w:val="16"/>
              </w:rPr>
              <w:t>Q/15000tonnes,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FR</w:t>
            </w:r>
          </w:p>
          <w:p w:rsidR="0076176C" w:rsidRDefault="0076176C"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used in air condition systems</w:t>
            </w:r>
          </w:p>
        </w:tc>
      </w:tr>
      <w:tr w:rsidR="0076176C" w:rsidTr="00DA3D1F">
        <w:tc>
          <w:tcPr>
            <w:tcW w:w="1314" w:type="dxa"/>
          </w:tcPr>
          <w:p w:rsidR="0076176C" w:rsidRDefault="0076176C" w:rsidP="00F7152C">
            <w:pPr>
              <w:spacing w:after="0"/>
            </w:pPr>
            <w:r>
              <w:rPr>
                <w:rFonts w:ascii="Times New Roman"/>
                <w:sz w:val="16"/>
              </w:rPr>
              <w:t>2916 14 00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5051698/2018</w:t>
            </w:r>
          </w:p>
        </w:tc>
        <w:tc>
          <w:tcPr>
            <w:tcW w:w="904" w:type="dxa"/>
          </w:tcPr>
          <w:p w:rsidR="0076176C" w:rsidRDefault="0076176C" w:rsidP="00F7152C">
            <w:pPr>
              <w:spacing w:after="0"/>
            </w:pPr>
            <w:r>
              <w:rPr>
                <w:rFonts w:ascii="Times New Roman"/>
                <w:sz w:val="16"/>
              </w:rPr>
              <w:t>8021</w:t>
            </w:r>
          </w:p>
        </w:tc>
        <w:tc>
          <w:tcPr>
            <w:tcW w:w="2819" w:type="dxa"/>
          </w:tcPr>
          <w:p w:rsidR="0076176C" w:rsidRDefault="0076176C" w:rsidP="00F7152C">
            <w:pPr>
              <w:spacing w:after="0"/>
            </w:pPr>
            <w:r>
              <w:rPr>
                <w:rFonts w:ascii="Times New Roman"/>
                <w:sz w:val="16"/>
              </w:rPr>
              <w:t>Methyl methacrylate (CAS RN 80-62-6)</w:t>
            </w:r>
          </w:p>
        </w:tc>
        <w:tc>
          <w:tcPr>
            <w:tcW w:w="1151" w:type="dxa"/>
            <w:shd w:val="clear" w:color="auto" w:fill="FFFFCC"/>
          </w:tcPr>
          <w:p w:rsidR="0076176C" w:rsidRDefault="0076176C" w:rsidP="00F7152C">
            <w:pPr>
              <w:spacing w:after="0"/>
            </w:pPr>
            <w:r>
              <w:rPr>
                <w:rFonts w:ascii="Times New Roman"/>
                <w:sz w:val="16"/>
              </w:rPr>
              <w:t>Q/16000tonnes, 01.07-31.12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TR</w:t>
            </w:r>
          </w:p>
          <w:p w:rsidR="0076176C" w:rsidRDefault="0076176C" w:rsidP="00F7152C">
            <w:pPr>
              <w:spacing w:after="0"/>
            </w:pPr>
            <w:r>
              <w:rPr>
                <w:rFonts w:ascii="Times New Roman"/>
                <w:sz w:val="16"/>
              </w:rPr>
              <w:t>FR</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7/2019 - Set to rejected</w:t>
            </w:r>
          </w:p>
          <w:p w:rsidR="0076176C" w:rsidRDefault="0076176C" w:rsidP="00F7152C">
            <w:pPr>
              <w:spacing w:after="0"/>
            </w:pPr>
          </w:p>
          <w:p w:rsidR="0076176C" w:rsidRDefault="0076176C" w:rsidP="00F7152C">
            <w:pPr>
              <w:spacing w:after="0"/>
            </w:pPr>
            <w:r>
              <w:rPr>
                <w:rFonts w:ascii="Times New Roman"/>
                <w:sz w:val="16"/>
              </w:rPr>
              <w:t>For polymerization in Polymer Emulsions</w:t>
            </w:r>
          </w:p>
        </w:tc>
      </w:tr>
      <w:tr w:rsidR="0076176C" w:rsidTr="00DA3D1F">
        <w:tc>
          <w:tcPr>
            <w:tcW w:w="1314" w:type="dxa"/>
          </w:tcPr>
          <w:p w:rsidR="0076176C" w:rsidRDefault="0076176C" w:rsidP="00F7152C">
            <w:pPr>
              <w:spacing w:after="0"/>
            </w:pPr>
            <w:r>
              <w:rPr>
                <w:rFonts w:ascii="Times New Roman"/>
                <w:sz w:val="16"/>
              </w:rPr>
              <w:t>2922 19 00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4697079/2018</w:t>
            </w:r>
          </w:p>
        </w:tc>
        <w:tc>
          <w:tcPr>
            <w:tcW w:w="904" w:type="dxa"/>
          </w:tcPr>
          <w:p w:rsidR="0076176C" w:rsidRDefault="0076176C" w:rsidP="00F7152C">
            <w:pPr>
              <w:spacing w:after="0"/>
            </w:pPr>
            <w:r>
              <w:rPr>
                <w:rFonts w:ascii="Times New Roman"/>
                <w:sz w:val="16"/>
              </w:rPr>
              <w:t>7900</w:t>
            </w:r>
          </w:p>
        </w:tc>
        <w:tc>
          <w:tcPr>
            <w:tcW w:w="2819" w:type="dxa"/>
          </w:tcPr>
          <w:p w:rsidR="0076176C" w:rsidRDefault="0076176C" w:rsidP="00F7152C">
            <w:pPr>
              <w:spacing w:after="0"/>
            </w:pPr>
            <w:r>
              <w:rPr>
                <w:rFonts w:ascii="Times New Roman"/>
                <w:sz w:val="16"/>
              </w:rPr>
              <w:t>2-benzylaminoethanol (CAS RN 104-63-2)</w:t>
            </w:r>
          </w:p>
        </w:tc>
        <w:tc>
          <w:tcPr>
            <w:tcW w:w="1151" w:type="dxa"/>
            <w:shd w:val="clear" w:color="auto" w:fill="FFFFCC"/>
          </w:tcPr>
          <w:p w:rsidR="0076176C" w:rsidRDefault="0076176C" w:rsidP="00F7152C">
            <w:pPr>
              <w:spacing w:after="0"/>
            </w:pPr>
            <w:r>
              <w:rPr>
                <w:rFonts w:ascii="Times New Roman"/>
                <w:sz w:val="16"/>
              </w:rPr>
              <w:t>Q/70tonnes,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ES</w:t>
            </w:r>
          </w:p>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rPr>
                <w:rFonts w:ascii="Times New Roman"/>
                <w:sz w:val="16"/>
              </w:rPr>
            </w:pPr>
            <w:r>
              <w:rPr>
                <w:rFonts w:ascii="Times New Roman"/>
                <w:sz w:val="16"/>
              </w:rPr>
              <w:t xml:space="preserve">Round 2020-01 </w:t>
            </w:r>
          </w:p>
          <w:p w:rsidR="0076176C" w:rsidRDefault="0076176C" w:rsidP="00F7152C">
            <w:pPr>
              <w:spacing w:after="0"/>
            </w:pPr>
            <w:r>
              <w:rPr>
                <w:rFonts w:ascii="Times New Roman"/>
                <w:sz w:val="16"/>
              </w:rPr>
              <w:t>roll over from previous round</w:t>
            </w:r>
          </w:p>
          <w:p w:rsidR="0076176C" w:rsidRDefault="0076176C" w:rsidP="00F7152C">
            <w:pPr>
              <w:spacing w:after="0"/>
            </w:pPr>
            <w:r>
              <w:rPr>
                <w:rFonts w:ascii="Times New Roman"/>
                <w:sz w:val="16"/>
              </w:rPr>
              <w:t>Round 7/2019</w:t>
            </w:r>
          </w:p>
          <w:p w:rsidR="0076176C" w:rsidRDefault="0076176C" w:rsidP="00F7152C">
            <w:pPr>
              <w:spacing w:after="0"/>
            </w:pPr>
            <w:r>
              <w:rPr>
                <w:rFonts w:ascii="Times New Roman"/>
                <w:sz w:val="16"/>
              </w:rPr>
              <w:t>used as a binder in chemistry, for example , with chemical products used in contrast agents.</w:t>
            </w:r>
          </w:p>
        </w:tc>
      </w:tr>
      <w:tr w:rsidR="0076176C" w:rsidTr="00DA3D1F">
        <w:tc>
          <w:tcPr>
            <w:tcW w:w="1314" w:type="dxa"/>
          </w:tcPr>
          <w:p w:rsidR="0076176C" w:rsidRDefault="0076176C" w:rsidP="00F7152C">
            <w:pPr>
              <w:spacing w:after="0"/>
            </w:pPr>
            <w:r>
              <w:rPr>
                <w:rFonts w:ascii="Times New Roman"/>
                <w:sz w:val="16"/>
              </w:rPr>
              <w:t>2923 20 00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1504093/2018</w:t>
            </w:r>
          </w:p>
        </w:tc>
        <w:tc>
          <w:tcPr>
            <w:tcW w:w="904" w:type="dxa"/>
          </w:tcPr>
          <w:p w:rsidR="0076176C" w:rsidRDefault="0076176C" w:rsidP="00F7152C">
            <w:pPr>
              <w:spacing w:after="0"/>
            </w:pPr>
            <w:r>
              <w:rPr>
                <w:rFonts w:ascii="Times New Roman"/>
                <w:sz w:val="16"/>
              </w:rPr>
              <w:t>8014</w:t>
            </w:r>
          </w:p>
        </w:tc>
        <w:tc>
          <w:tcPr>
            <w:tcW w:w="2819" w:type="dxa"/>
          </w:tcPr>
          <w:p w:rsidR="0076176C" w:rsidRDefault="0076176C" w:rsidP="00F7152C">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151" w:type="dxa"/>
            <w:shd w:val="clear" w:color="auto" w:fill="FFFFCC"/>
          </w:tcPr>
          <w:p w:rsidR="0076176C" w:rsidRDefault="0076176C" w:rsidP="00F7152C">
            <w:pPr>
              <w:spacing w:after="0"/>
            </w:pPr>
            <w:r>
              <w:rPr>
                <w:rFonts w:ascii="Times New Roman"/>
                <w:sz w:val="16"/>
              </w:rPr>
              <w:t>Q/120000tonnes,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Pr="00BE6C97" w:rsidRDefault="0076176C" w:rsidP="00F7152C">
            <w:pPr>
              <w:spacing w:after="0"/>
              <w:rPr>
                <w:lang w:val="fr-BE"/>
              </w:rPr>
            </w:pPr>
            <w:r w:rsidRPr="00BE6C97">
              <w:rPr>
                <w:rFonts w:ascii="Times New Roman"/>
                <w:sz w:val="16"/>
                <w:lang w:val="fr-BE"/>
              </w:rPr>
              <w:t>NL</w:t>
            </w:r>
          </w:p>
          <w:p w:rsidR="0076176C" w:rsidRPr="00BE6C97" w:rsidRDefault="0076176C" w:rsidP="00F7152C">
            <w:pPr>
              <w:spacing w:after="0"/>
              <w:rPr>
                <w:lang w:val="fr-BE"/>
              </w:rPr>
            </w:pPr>
            <w:r w:rsidRPr="00BE6C97">
              <w:rPr>
                <w:rFonts w:ascii="Times New Roman"/>
                <w:sz w:val="16"/>
                <w:lang w:val="fr-BE"/>
              </w:rPr>
              <w:t>UK</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ES</w:t>
            </w:r>
          </w:p>
          <w:p w:rsidR="0076176C" w:rsidRPr="00BE6C97" w:rsidRDefault="0076176C" w:rsidP="00F7152C">
            <w:pPr>
              <w:spacing w:after="0"/>
              <w:rPr>
                <w:lang w:val="fr-BE"/>
              </w:rPr>
            </w:pPr>
            <w:r w:rsidRPr="00BE6C97">
              <w:rPr>
                <w:rFonts w:ascii="Times New Roman"/>
                <w:sz w:val="16"/>
                <w:lang w:val="fr-BE"/>
              </w:rPr>
              <w:t>NL</w:t>
            </w:r>
          </w:p>
          <w:p w:rsidR="0076176C" w:rsidRDefault="0076176C" w:rsidP="00F7152C">
            <w:pPr>
              <w:spacing w:after="0"/>
            </w:pPr>
            <w:r>
              <w:rPr>
                <w:rFonts w:ascii="Times New Roman"/>
                <w:sz w:val="16"/>
              </w:rPr>
              <w:t>NL</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Co-applicant</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2019-07</w:t>
            </w:r>
          </w:p>
          <w:p w:rsidR="0076176C" w:rsidRDefault="0076176C" w:rsidP="00F7152C">
            <w:pPr>
              <w:spacing w:after="0"/>
            </w:pPr>
          </w:p>
          <w:p w:rsidR="0076176C" w:rsidRDefault="0076176C" w:rsidP="00F7152C">
            <w:pPr>
              <w:spacing w:after="0"/>
            </w:pPr>
            <w:r>
              <w:rPr>
                <w:rFonts w:ascii="Times New Roman"/>
                <w:sz w:val="16"/>
              </w:rPr>
              <w:t>Lecithin is used in the production of complementary animal feed</w:t>
            </w:r>
          </w:p>
        </w:tc>
      </w:tr>
      <w:tr w:rsidR="0076176C" w:rsidTr="00DA3D1F">
        <w:tc>
          <w:tcPr>
            <w:tcW w:w="1314" w:type="dxa"/>
          </w:tcPr>
          <w:p w:rsidR="0076176C" w:rsidRDefault="0076176C" w:rsidP="00F7152C">
            <w:pPr>
              <w:spacing w:after="0"/>
            </w:pPr>
            <w:r>
              <w:rPr>
                <w:rFonts w:ascii="Times New Roman"/>
                <w:sz w:val="16"/>
              </w:rPr>
              <w:t>ex 8482 99 00</w:t>
            </w:r>
          </w:p>
        </w:tc>
        <w:tc>
          <w:tcPr>
            <w:tcW w:w="676" w:type="dxa"/>
          </w:tcPr>
          <w:p w:rsidR="0076176C" w:rsidRDefault="0076176C" w:rsidP="00F7152C">
            <w:pPr>
              <w:spacing w:after="0"/>
            </w:pPr>
            <w:r>
              <w:rPr>
                <w:rFonts w:ascii="Times New Roman"/>
                <w:sz w:val="16"/>
              </w:rPr>
              <w:t>20</w:t>
            </w:r>
          </w:p>
        </w:tc>
        <w:tc>
          <w:tcPr>
            <w:tcW w:w="1234" w:type="dxa"/>
          </w:tcPr>
          <w:p w:rsidR="0076176C" w:rsidRDefault="0076176C" w:rsidP="00F7152C">
            <w:pPr>
              <w:spacing w:after="0"/>
            </w:pPr>
            <w:r>
              <w:rPr>
                <w:rFonts w:ascii="Times New Roman"/>
                <w:sz w:val="16"/>
              </w:rPr>
              <w:t>1518429/2018</w:t>
            </w:r>
          </w:p>
        </w:tc>
        <w:tc>
          <w:tcPr>
            <w:tcW w:w="904" w:type="dxa"/>
          </w:tcPr>
          <w:p w:rsidR="0076176C" w:rsidRDefault="0076176C" w:rsidP="00F7152C">
            <w:pPr>
              <w:spacing w:after="0"/>
            </w:pPr>
            <w:r>
              <w:rPr>
                <w:rFonts w:ascii="Times New Roman"/>
                <w:sz w:val="16"/>
              </w:rPr>
              <w:t>5050</w:t>
            </w:r>
          </w:p>
        </w:tc>
        <w:tc>
          <w:tcPr>
            <w:tcW w:w="2819" w:type="dxa"/>
          </w:tcPr>
          <w:p w:rsidR="0076176C" w:rsidRDefault="0076176C" w:rsidP="00F7152C">
            <w:pPr>
              <w:spacing w:after="0"/>
            </w:pPr>
            <w:r>
              <w:rPr>
                <w:rFonts w:ascii="Times New Roman"/>
                <w:sz w:val="16"/>
              </w:rPr>
              <w:t>AT(29.03.2019) -late</w:t>
            </w:r>
            <w:r>
              <w:rPr>
                <w:rFonts w:ascii="Times New Roman"/>
                <w:sz w:val="16"/>
              </w:rPr>
              <w:t> </w:t>
            </w:r>
            <w:r>
              <w:rPr>
                <w:rFonts w:ascii="Times New Roman"/>
                <w:sz w:val="16"/>
              </w:rPr>
              <w:t xml:space="preserve"> request for amendment</w:t>
            </w:r>
          </w:p>
          <w:p w:rsidR="0076176C" w:rsidRDefault="0076176C" w:rsidP="00F7152C">
            <w:pPr>
              <w:spacing w:after="0"/>
            </w:pPr>
            <w:r>
              <w:rPr>
                <w:rFonts w:ascii="Times New Roman"/>
                <w:sz w:val="16"/>
              </w:rPr>
              <w:t>Brass cages</w:t>
            </w:r>
          </w:p>
          <w:p w:rsidR="0076176C" w:rsidRDefault="0076176C" w:rsidP="00F7152C">
            <w:pPr>
              <w:numPr>
                <w:ilvl w:val="0"/>
                <w:numId w:val="2"/>
              </w:numPr>
              <w:spacing w:after="0"/>
            </w:pPr>
            <w:r>
              <w:rPr>
                <w:rFonts w:ascii="Times New Roman"/>
                <w:sz w:val="16"/>
              </w:rPr>
              <w:t>continuously or centrifugally cast,</w:t>
            </w:r>
          </w:p>
          <w:p w:rsidR="0076176C" w:rsidRDefault="0076176C" w:rsidP="00F7152C">
            <w:pPr>
              <w:numPr>
                <w:ilvl w:val="0"/>
                <w:numId w:val="2"/>
              </w:numPr>
              <w:spacing w:after="0"/>
            </w:pPr>
            <w:r>
              <w:rPr>
                <w:rFonts w:ascii="Times New Roman"/>
                <w:sz w:val="16"/>
              </w:rPr>
              <w:t>turned,</w:t>
            </w:r>
          </w:p>
          <w:p w:rsidR="0076176C" w:rsidRDefault="0076176C" w:rsidP="00F7152C">
            <w:pPr>
              <w:numPr>
                <w:ilvl w:val="0"/>
                <w:numId w:val="2"/>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zinc,</w:t>
            </w:r>
          </w:p>
          <w:p w:rsidR="0076176C" w:rsidRDefault="0076176C" w:rsidP="00F7152C">
            <w:pPr>
              <w:numPr>
                <w:ilvl w:val="0"/>
                <w:numId w:val="2"/>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2"/>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 and</w:t>
            </w:r>
          </w:p>
          <w:p w:rsidR="0076176C" w:rsidRDefault="0076176C" w:rsidP="00F7152C">
            <w:pPr>
              <w:numPr>
                <w:ilvl w:val="0"/>
                <w:numId w:val="2"/>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p w:rsidR="0076176C" w:rsidRDefault="0076176C" w:rsidP="00F7152C">
            <w:r>
              <w:t> </w:t>
            </w:r>
          </w:p>
          <w:p w:rsidR="0076176C" w:rsidRDefault="0076176C" w:rsidP="00F7152C">
            <w:pPr>
              <w:spacing w:after="0"/>
            </w:pPr>
            <w:r>
              <w:rPr>
                <w:rFonts w:ascii="Times New Roman"/>
                <w:sz w:val="16"/>
              </w:rPr>
              <w:t>Brass cages</w:t>
            </w:r>
          </w:p>
          <w:p w:rsidR="0076176C" w:rsidRDefault="0076176C" w:rsidP="00F7152C">
            <w:pPr>
              <w:numPr>
                <w:ilvl w:val="0"/>
                <w:numId w:val="3"/>
              </w:numPr>
              <w:spacing w:after="0"/>
            </w:pPr>
            <w:r>
              <w:rPr>
                <w:rFonts w:ascii="Times New Roman"/>
                <w:sz w:val="16"/>
              </w:rPr>
              <w:t>continuously or centrifugally cast,</w:t>
            </w:r>
          </w:p>
          <w:p w:rsidR="0076176C" w:rsidRDefault="0076176C" w:rsidP="00F7152C">
            <w:pPr>
              <w:numPr>
                <w:ilvl w:val="0"/>
                <w:numId w:val="3"/>
              </w:numPr>
              <w:spacing w:after="0"/>
            </w:pPr>
            <w:r>
              <w:rPr>
                <w:rFonts w:ascii="Times New Roman"/>
                <w:sz w:val="16"/>
              </w:rPr>
              <w:t>turned,</w:t>
            </w:r>
          </w:p>
          <w:p w:rsidR="0076176C" w:rsidRDefault="0076176C" w:rsidP="00F7152C">
            <w:pPr>
              <w:numPr>
                <w:ilvl w:val="0"/>
                <w:numId w:val="3"/>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tin,</w:t>
            </w:r>
          </w:p>
          <w:p w:rsidR="0076176C" w:rsidRDefault="0076176C" w:rsidP="00F7152C">
            <w:pPr>
              <w:numPr>
                <w:ilvl w:val="0"/>
                <w:numId w:val="3"/>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3"/>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 and</w:t>
            </w:r>
          </w:p>
          <w:p w:rsidR="0076176C" w:rsidRDefault="0076176C" w:rsidP="00F7152C">
            <w:pPr>
              <w:numPr>
                <w:ilvl w:val="0"/>
                <w:numId w:val="3"/>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tc>
        <w:tc>
          <w:tcPr>
            <w:tcW w:w="1151" w:type="dxa"/>
            <w:shd w:val="clear" w:color="auto" w:fill="FFFFCC"/>
          </w:tcPr>
          <w:p w:rsidR="0076176C" w:rsidRDefault="0076176C" w:rsidP="00F7152C">
            <w:pPr>
              <w:spacing w:after="0"/>
            </w:pPr>
            <w:r>
              <w:rPr>
                <w:rFonts w:ascii="Times New Roman"/>
                <w:sz w:val="16"/>
              </w:rPr>
              <w:t>Q/35000pieces,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AT</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request for amendment</w:t>
            </w:r>
          </w:p>
          <w:p w:rsidR="0076176C" w:rsidRDefault="0076176C" w:rsidP="00F7152C">
            <w:pPr>
              <w:spacing w:after="0"/>
            </w:pPr>
            <w:r>
              <w:rPr>
                <w:rFonts w:ascii="Times New Roman"/>
                <w:sz w:val="16"/>
              </w:rPr>
              <w:t>Round 2019-01</w:t>
            </w:r>
          </w:p>
          <w:p w:rsidR="0076176C" w:rsidRDefault="0076176C" w:rsidP="00F7152C">
            <w:pPr>
              <w:spacing w:after="0"/>
            </w:pPr>
            <w:r>
              <w:rPr>
                <w:rFonts w:ascii="Times New Roman"/>
                <w:sz w:val="16"/>
              </w:rPr>
              <w:t>accepted during 2nd ETQG meeting</w:t>
            </w:r>
          </w:p>
          <w:p w:rsidR="0076176C" w:rsidRDefault="0076176C" w:rsidP="00F7152C">
            <w:pPr>
              <w:spacing w:after="0"/>
            </w:pPr>
            <w:r>
              <w:rPr>
                <w:rFonts w:ascii="Times New Roman"/>
                <w:sz w:val="16"/>
              </w:rPr>
              <w:t>the cages are used for the production of ball bearings</w:t>
            </w:r>
          </w:p>
        </w:tc>
      </w:tr>
      <w:tr w:rsidR="0076176C" w:rsidTr="00DA3D1F">
        <w:tc>
          <w:tcPr>
            <w:tcW w:w="1314" w:type="dxa"/>
          </w:tcPr>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tc>
        <w:tc>
          <w:tcPr>
            <w:tcW w:w="676" w:type="dxa"/>
          </w:tcPr>
          <w:p w:rsidR="0076176C" w:rsidRDefault="0076176C" w:rsidP="00F7152C">
            <w:pPr>
              <w:spacing w:after="0"/>
            </w:pPr>
            <w:r>
              <w:rPr>
                <w:rFonts w:ascii="Times New Roman"/>
                <w:sz w:val="16"/>
              </w:rPr>
              <w:t>21</w:t>
            </w:r>
          </w:p>
          <w:p w:rsidR="0076176C" w:rsidRDefault="0076176C" w:rsidP="00F7152C">
            <w:pPr>
              <w:spacing w:after="0"/>
            </w:pPr>
            <w:r>
              <w:rPr>
                <w:rFonts w:ascii="Times New Roman"/>
                <w:sz w:val="16"/>
              </w:rPr>
              <w:t>31</w:t>
            </w:r>
          </w:p>
          <w:p w:rsidR="0076176C" w:rsidRDefault="0076176C" w:rsidP="00F7152C">
            <w:pPr>
              <w:spacing w:after="0"/>
            </w:pPr>
            <w:r>
              <w:rPr>
                <w:rFonts w:ascii="Times New Roman"/>
                <w:sz w:val="16"/>
              </w:rPr>
              <w:t>75</w:t>
            </w:r>
          </w:p>
        </w:tc>
        <w:tc>
          <w:tcPr>
            <w:tcW w:w="1234" w:type="dxa"/>
          </w:tcPr>
          <w:p w:rsidR="0076176C" w:rsidRDefault="0076176C" w:rsidP="00F7152C">
            <w:pPr>
              <w:spacing w:after="0"/>
            </w:pPr>
            <w:r>
              <w:rPr>
                <w:rFonts w:ascii="Times New Roman"/>
                <w:sz w:val="16"/>
              </w:rPr>
              <w:t>1095094/2012</w:t>
            </w:r>
          </w:p>
        </w:tc>
        <w:tc>
          <w:tcPr>
            <w:tcW w:w="904" w:type="dxa"/>
          </w:tcPr>
          <w:p w:rsidR="0076176C" w:rsidRDefault="0076176C" w:rsidP="00F7152C">
            <w:pPr>
              <w:spacing w:after="0"/>
            </w:pPr>
            <w:r>
              <w:rPr>
                <w:rFonts w:ascii="Times New Roman"/>
                <w:sz w:val="16"/>
              </w:rPr>
              <w:t>7012</w:t>
            </w:r>
          </w:p>
        </w:tc>
        <w:tc>
          <w:tcPr>
            <w:tcW w:w="2819" w:type="dxa"/>
          </w:tcPr>
          <w:p w:rsidR="0076176C" w:rsidRDefault="0076176C" w:rsidP="00F7152C">
            <w:pPr>
              <w:spacing w:after="0"/>
            </w:pPr>
            <w:r>
              <w:rPr>
                <w:rFonts w:ascii="Times New Roman"/>
                <w:sz w:val="16"/>
              </w:rPr>
              <w:t>Bicycle frame, constructed from carbon fibres and artificial resin,</w:t>
            </w:r>
            <w:r>
              <w:rPr>
                <w:rFonts w:ascii="Times New Roman"/>
                <w:sz w:val="16"/>
              </w:rPr>
              <w:t> </w:t>
            </w:r>
            <w:r>
              <w:rPr>
                <w:rFonts w:ascii="Times New Roman"/>
                <w:sz w:val="16"/>
              </w:rPr>
              <w:t>for use in the manufacture of bicycles (including e-bikes)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Q/350000pieces,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NL</w:t>
            </w:r>
          </w:p>
          <w:p w:rsidR="0076176C" w:rsidRDefault="0076176C" w:rsidP="00F7152C">
            <w:pPr>
              <w:spacing w:after="0"/>
              <w:rPr>
                <w:rFonts w:ascii="Times New Roman"/>
                <w:sz w:val="16"/>
              </w:rPr>
            </w:pPr>
            <w:r>
              <w:rPr>
                <w:rFonts w:ascii="Times New Roman"/>
                <w:sz w:val="16"/>
              </w:rPr>
              <w:t>AT</w:t>
            </w:r>
          </w:p>
          <w:p w:rsidR="007E31BE" w:rsidRDefault="007E31BE"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rPr>
                <w:rFonts w:ascii="Times New Roman"/>
                <w:sz w:val="16"/>
              </w:rPr>
            </w:pPr>
            <w:r>
              <w:rPr>
                <w:rFonts w:ascii="Times New Roman"/>
                <w:sz w:val="16"/>
              </w:rPr>
              <w:t>Co-applicant</w:t>
            </w:r>
          </w:p>
          <w:p w:rsidR="007E31BE" w:rsidRDefault="007E31BE"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request for amendment</w:t>
            </w:r>
            <w:r w:rsidR="007E31BE">
              <w:rPr>
                <w:rFonts w:ascii="Times New Roman"/>
                <w:sz w:val="16"/>
              </w:rPr>
              <w:t>. To delete the End use requirement</w:t>
            </w:r>
          </w:p>
          <w:p w:rsidR="0076176C" w:rsidRDefault="0076176C" w:rsidP="00F7152C">
            <w:pPr>
              <w:spacing w:after="0"/>
            </w:pPr>
          </w:p>
          <w:p w:rsidR="0076176C" w:rsidRDefault="0076176C" w:rsidP="00F7152C">
            <w:pPr>
              <w:spacing w:after="0"/>
            </w:pPr>
            <w:r>
              <w:rPr>
                <w:rFonts w:ascii="Times New Roman"/>
                <w:sz w:val="16"/>
              </w:rPr>
              <w:t>A bicycle frame is the supporting construction of the bike. This part connects all the parts of the bike together</w:t>
            </w:r>
          </w:p>
        </w:tc>
      </w:tr>
    </w:tbl>
    <w:p w:rsidR="000C0A3F" w:rsidRDefault="000C0A3F">
      <w:pPr>
        <w:spacing w:after="0"/>
      </w:pPr>
    </w:p>
    <w:p w:rsidR="00F7152C" w:rsidRDefault="00F7152C">
      <w:pPr>
        <w:spacing w:after="0"/>
      </w:pPr>
    </w:p>
    <w:p w:rsidR="00F7152C" w:rsidRDefault="00F7152C">
      <w:pPr>
        <w:spacing w:after="0"/>
      </w:pPr>
    </w:p>
    <w:p w:rsidR="00F7152C" w:rsidRPr="00CB01EC" w:rsidRDefault="00CB01EC" w:rsidP="00CB01EC">
      <w:pPr>
        <w:shd w:val="clear" w:color="auto" w:fill="F2F2F2" w:themeFill="background1" w:themeFillShade="F2"/>
        <w:spacing w:after="0"/>
        <w:jc w:val="center"/>
        <w:rPr>
          <w:b/>
          <w:sz w:val="28"/>
          <w:u w:val="single"/>
        </w:rPr>
      </w:pPr>
      <w:r w:rsidRPr="00CB01EC">
        <w:rPr>
          <w:b/>
          <w:sz w:val="28"/>
          <w:u w:val="single"/>
        </w:rPr>
        <w:t>SUSPENSIONS</w:t>
      </w:r>
    </w:p>
    <w:p w:rsidR="00CB01EC" w:rsidRDefault="00CB01EC" w:rsidP="00CB01EC">
      <w:pPr>
        <w:spacing w:after="0"/>
        <w:jc w:val="cente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F7152C" w:rsidTr="00F7152C">
        <w:tc>
          <w:tcPr>
            <w:tcW w:w="4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CN code</w:t>
            </w:r>
          </w:p>
        </w:tc>
        <w:tc>
          <w:tcPr>
            <w:tcW w:w="24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TARIC</w:t>
            </w:r>
          </w:p>
        </w:tc>
        <w:tc>
          <w:tcPr>
            <w:tcW w:w="444"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Reference Mail</w:t>
            </w:r>
          </w:p>
        </w:tc>
        <w:tc>
          <w:tcPr>
            <w:tcW w:w="32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Working Number</w:t>
            </w:r>
          </w:p>
        </w:tc>
        <w:tc>
          <w:tcPr>
            <w:tcW w:w="1014" w:type="dxa"/>
            <w:shd w:val="clear" w:color="auto" w:fill="BFBFBF" w:themeFill="background1" w:themeFillShade="BF"/>
            <w:vAlign w:val="center"/>
          </w:tcPr>
          <w:p w:rsidR="00F7152C" w:rsidRPr="00F7152C" w:rsidRDefault="00F7152C" w:rsidP="00F7152C">
            <w:pPr>
              <w:spacing w:after="0"/>
              <w:jc w:val="center"/>
              <w:rPr>
                <w:b/>
                <w:sz w:val="14"/>
              </w:rPr>
            </w:pPr>
            <w:r w:rsidRPr="00F7152C">
              <w:rPr>
                <w:rFonts w:ascii="Times New Roman"/>
                <w:b/>
                <w:sz w:val="14"/>
              </w:rPr>
              <w:t>Description</w:t>
            </w:r>
          </w:p>
        </w:tc>
        <w:tc>
          <w:tcPr>
            <w:tcW w:w="414" w:type="dxa"/>
            <w:shd w:val="clear" w:color="auto" w:fill="BFBFBF" w:themeFill="background1" w:themeFillShade="BF"/>
            <w:vAlign w:val="center"/>
          </w:tcPr>
          <w:p w:rsidR="00F7152C" w:rsidRPr="00F7152C" w:rsidRDefault="00F7152C" w:rsidP="00F7152C">
            <w:pPr>
              <w:spacing w:after="0"/>
              <w:jc w:val="center"/>
              <w:rPr>
                <w:rFonts w:ascii="Times New Roman"/>
                <w:b/>
                <w:sz w:val="14"/>
              </w:rPr>
            </w:pPr>
            <w:r w:rsidRPr="00F7152C">
              <w:rPr>
                <w:rFonts w:ascii="Times New Roman"/>
                <w:b/>
                <w:sz w:val="14"/>
              </w:rPr>
              <w:t>SUSPENSIONS</w:t>
            </w:r>
          </w:p>
          <w:p w:rsidR="00F7152C" w:rsidRPr="00F7152C" w:rsidRDefault="00F7152C" w:rsidP="00F7152C">
            <w:pPr>
              <w:spacing w:after="0"/>
              <w:jc w:val="center"/>
              <w:rPr>
                <w:b/>
                <w:sz w:val="14"/>
              </w:rPr>
            </w:pPr>
          </w:p>
        </w:tc>
        <w:tc>
          <w:tcPr>
            <w:tcW w:w="371" w:type="dxa"/>
            <w:shd w:val="clear" w:color="auto" w:fill="BFBFBF" w:themeFill="background1" w:themeFillShade="BF"/>
            <w:vAlign w:val="center"/>
          </w:tcPr>
          <w:p w:rsidR="00F7152C" w:rsidRPr="00F7152C" w:rsidRDefault="00F7152C" w:rsidP="00F7152C">
            <w:pPr>
              <w:spacing w:after="0"/>
              <w:jc w:val="center"/>
              <w:rPr>
                <w:color w:val="0070C0"/>
                <w:sz w:val="20"/>
              </w:rPr>
            </w:pPr>
            <w:r w:rsidRPr="00F7152C">
              <w:rPr>
                <w:rFonts w:ascii="Times New Roman"/>
                <w:b/>
                <w:sz w:val="16"/>
              </w:rPr>
              <w:t>New or amendment request</w:t>
            </w:r>
          </w:p>
        </w:tc>
        <w:tc>
          <w:tcPr>
            <w:tcW w:w="496"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Measure status</w:t>
            </w:r>
          </w:p>
        </w:tc>
        <w:tc>
          <w:tcPr>
            <w:tcW w:w="2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 Country</w:t>
            </w:r>
          </w:p>
        </w:tc>
        <w:tc>
          <w:tcPr>
            <w:tcW w:w="35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w:t>
            </w:r>
          </w:p>
        </w:tc>
        <w:tc>
          <w:tcPr>
            <w:tcW w:w="592"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Public Comments</w:t>
            </w:r>
          </w:p>
        </w:tc>
      </w:tr>
      <w:tr w:rsidR="00F7152C" w:rsidTr="00F7152C">
        <w:tc>
          <w:tcPr>
            <w:tcW w:w="473" w:type="dxa"/>
          </w:tcPr>
          <w:p w:rsidR="00F7152C" w:rsidRDefault="00F7152C" w:rsidP="00F7152C">
            <w:pPr>
              <w:spacing w:after="0"/>
            </w:pPr>
            <w:r>
              <w:rPr>
                <w:rFonts w:ascii="Times New Roman"/>
                <w:sz w:val="16"/>
              </w:rPr>
              <w:t>2008 99 99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1769249/2019</w:t>
            </w:r>
          </w:p>
        </w:tc>
        <w:tc>
          <w:tcPr>
            <w:tcW w:w="325" w:type="dxa"/>
          </w:tcPr>
          <w:p w:rsidR="00F7152C" w:rsidRDefault="00F7152C" w:rsidP="00F7152C">
            <w:pPr>
              <w:spacing w:after="0"/>
            </w:pPr>
            <w:r>
              <w:rPr>
                <w:rFonts w:ascii="Times New Roman"/>
                <w:sz w:val="16"/>
              </w:rPr>
              <w:t>1067</w:t>
            </w:r>
          </w:p>
        </w:tc>
        <w:tc>
          <w:tcPr>
            <w:tcW w:w="1014" w:type="dxa"/>
          </w:tcPr>
          <w:p w:rsidR="00F7152C" w:rsidRDefault="00F7152C" w:rsidP="00F7152C">
            <w:pPr>
              <w:spacing w:after="0"/>
            </w:pPr>
            <w:r>
              <w:rPr>
                <w:rFonts w:ascii="Times New Roman"/>
                <w:sz w:val="16"/>
              </w:rPr>
              <w:t>Acai berry pulp:</w:t>
            </w:r>
          </w:p>
          <w:p w:rsidR="00F7152C" w:rsidRDefault="00F7152C" w:rsidP="00F7152C">
            <w:pPr>
              <w:numPr>
                <w:ilvl w:val="0"/>
                <w:numId w:val="1"/>
              </w:numPr>
              <w:spacing w:after="0"/>
            </w:pPr>
            <w:r>
              <w:rPr>
                <w:rFonts w:ascii="Times New Roman"/>
                <w:sz w:val="16"/>
              </w:rPr>
              <w:t>from Euterpe Oleracea or Euterpe Precatoria species,</w:t>
            </w:r>
          </w:p>
          <w:p w:rsidR="00F7152C" w:rsidRDefault="00F7152C" w:rsidP="00F7152C">
            <w:pPr>
              <w:numPr>
                <w:ilvl w:val="0"/>
                <w:numId w:val="1"/>
              </w:numPr>
              <w:spacing w:after="0"/>
            </w:pPr>
            <w:r>
              <w:rPr>
                <w:rFonts w:ascii="Times New Roman"/>
                <w:sz w:val="16"/>
              </w:rPr>
              <w:t>frozen,</w:t>
            </w:r>
          </w:p>
          <w:p w:rsidR="00F7152C" w:rsidRDefault="00F7152C" w:rsidP="00F7152C">
            <w:pPr>
              <w:numPr>
                <w:ilvl w:val="0"/>
                <w:numId w:val="1"/>
              </w:numPr>
              <w:spacing w:after="0"/>
            </w:pPr>
            <w:r>
              <w:rPr>
                <w:rFonts w:ascii="Times New Roman"/>
                <w:sz w:val="16"/>
              </w:rPr>
              <w:t>pasteurised,</w:t>
            </w:r>
          </w:p>
          <w:p w:rsidR="00F7152C" w:rsidRDefault="00F7152C" w:rsidP="00F7152C">
            <w:pPr>
              <w:numPr>
                <w:ilvl w:val="0"/>
                <w:numId w:val="1"/>
              </w:numPr>
              <w:spacing w:after="0"/>
            </w:pPr>
            <w:r>
              <w:rPr>
                <w:rFonts w:ascii="Times New Roman"/>
                <w:sz w:val="16"/>
              </w:rPr>
              <w:t>with a Brix below 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produce finished products manufactured in Europe (Belgium, Holland and Spain) and sold in supermarkets, organic stores and restaurants</w:t>
            </w:r>
          </w:p>
        </w:tc>
      </w:tr>
      <w:tr w:rsidR="00F7152C" w:rsidTr="00F7152C">
        <w:tc>
          <w:tcPr>
            <w:tcW w:w="473" w:type="dxa"/>
          </w:tcPr>
          <w:p w:rsidR="00F7152C" w:rsidRDefault="00F7152C" w:rsidP="00F7152C">
            <w:pPr>
              <w:spacing w:after="0"/>
            </w:pPr>
            <w:r>
              <w:rPr>
                <w:rFonts w:ascii="Times New Roman"/>
                <w:sz w:val="16"/>
              </w:rPr>
              <w:t>2809 20 00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1810914/2019</w:t>
            </w:r>
          </w:p>
        </w:tc>
        <w:tc>
          <w:tcPr>
            <w:tcW w:w="325" w:type="dxa"/>
          </w:tcPr>
          <w:p w:rsidR="00F7152C" w:rsidRDefault="00F7152C" w:rsidP="00F7152C">
            <w:pPr>
              <w:spacing w:after="0"/>
            </w:pPr>
            <w:r>
              <w:rPr>
                <w:rFonts w:ascii="Times New Roman"/>
                <w:sz w:val="16"/>
              </w:rPr>
              <w:t>1069</w:t>
            </w:r>
          </w:p>
        </w:tc>
        <w:tc>
          <w:tcPr>
            <w:tcW w:w="1014" w:type="dxa"/>
          </w:tcPr>
          <w:p w:rsidR="00F7152C" w:rsidRDefault="00F7152C" w:rsidP="00F7152C">
            <w:pPr>
              <w:spacing w:after="0"/>
            </w:pPr>
            <w:r>
              <w:rPr>
                <w:rFonts w:ascii="Times New Roman"/>
                <w:sz w:val="16"/>
              </w:rPr>
              <w:t>Orthophosphoric acid(phosphoric acid) (CAS RN 7664-38-2)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make phosphate salts for fertilizers, dental cements, in the preparation of albumin derivatives, and in the sugar and textile industries</w:t>
            </w:r>
          </w:p>
        </w:tc>
      </w:tr>
      <w:tr w:rsidR="00F7152C" w:rsidTr="00F7152C">
        <w:tc>
          <w:tcPr>
            <w:tcW w:w="473" w:type="dxa"/>
          </w:tcPr>
          <w:p w:rsidR="00F7152C" w:rsidRDefault="00F7152C" w:rsidP="00F7152C">
            <w:pPr>
              <w:spacing w:after="0"/>
            </w:pPr>
            <w:r>
              <w:rPr>
                <w:rFonts w:ascii="Times New Roman"/>
                <w:sz w:val="16"/>
              </w:rPr>
              <w:t>2903 78 00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1752131/2019</w:t>
            </w:r>
          </w:p>
        </w:tc>
        <w:tc>
          <w:tcPr>
            <w:tcW w:w="325" w:type="dxa"/>
          </w:tcPr>
          <w:p w:rsidR="00F7152C" w:rsidRDefault="00F7152C" w:rsidP="00F7152C">
            <w:pPr>
              <w:spacing w:after="0"/>
            </w:pPr>
            <w:r>
              <w:rPr>
                <w:rFonts w:ascii="Times New Roman"/>
                <w:sz w:val="16"/>
              </w:rPr>
              <w:t>1055</w:t>
            </w:r>
          </w:p>
        </w:tc>
        <w:tc>
          <w:tcPr>
            <w:tcW w:w="1014" w:type="dxa"/>
          </w:tcPr>
          <w:p w:rsidR="00F7152C" w:rsidRDefault="00F7152C" w:rsidP="00F7152C">
            <w:pPr>
              <w:spacing w:after="0"/>
            </w:pPr>
            <w:r>
              <w:rPr>
                <w:rFonts w:ascii="Times New Roman"/>
                <w:sz w:val="16"/>
              </w:rPr>
              <w:t>Trifluoroiodomethane</w:t>
            </w:r>
            <w:r>
              <w:rPr>
                <w:rFonts w:ascii="Times New Roman"/>
                <w:sz w:val="16"/>
              </w:rPr>
              <w:t> </w:t>
            </w:r>
            <w:r>
              <w:rPr>
                <w:rFonts w:ascii="Times New Roman"/>
                <w:sz w:val="16"/>
              </w:rPr>
              <w:t>(CAS RN 2314-97-8)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2905 39 95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1541196/2019</w:t>
            </w:r>
          </w:p>
        </w:tc>
        <w:tc>
          <w:tcPr>
            <w:tcW w:w="325" w:type="dxa"/>
          </w:tcPr>
          <w:p w:rsidR="00F7152C" w:rsidRDefault="00F7152C" w:rsidP="00F7152C">
            <w:pPr>
              <w:spacing w:after="0"/>
            </w:pPr>
            <w:r>
              <w:rPr>
                <w:rFonts w:ascii="Times New Roman"/>
                <w:sz w:val="16"/>
              </w:rPr>
              <w:t>1001</w:t>
            </w:r>
          </w:p>
        </w:tc>
        <w:tc>
          <w:tcPr>
            <w:tcW w:w="1014" w:type="dxa"/>
          </w:tcPr>
          <w:p w:rsidR="00F7152C" w:rsidRDefault="00F7152C" w:rsidP="00F7152C">
            <w:pPr>
              <w:spacing w:after="0"/>
            </w:pPr>
            <w:r>
              <w:rPr>
                <w:rFonts w:ascii="Times New Roman"/>
                <w:sz w:val="16"/>
              </w:rPr>
              <w:t>Dodecane-1,12-diol (CAS RN 5675-51-4)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Diol-component for the manufacturing of Polyurethan-Systems</w:t>
            </w:r>
          </w:p>
          <w:p w:rsidR="00F7152C" w:rsidRDefault="00F7152C" w:rsidP="00F7152C">
            <w:pPr>
              <w:spacing w:after="0"/>
            </w:pPr>
            <w:r>
              <w:rPr>
                <w:rFonts w:ascii="Times New Roman"/>
                <w:sz w:val="16"/>
              </w:rPr>
              <w:t>Rejected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2906 29 00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2255449/2019</w:t>
            </w:r>
          </w:p>
        </w:tc>
        <w:tc>
          <w:tcPr>
            <w:tcW w:w="325" w:type="dxa"/>
          </w:tcPr>
          <w:p w:rsidR="00F7152C" w:rsidRDefault="00F7152C" w:rsidP="00F7152C">
            <w:pPr>
              <w:spacing w:after="0"/>
            </w:pPr>
            <w:r>
              <w:rPr>
                <w:rFonts w:ascii="Times New Roman"/>
                <w:sz w:val="16"/>
              </w:rPr>
              <w:t>1094</w:t>
            </w:r>
          </w:p>
        </w:tc>
        <w:tc>
          <w:tcPr>
            <w:tcW w:w="1014" w:type="dxa"/>
          </w:tcPr>
          <w:p w:rsidR="00F7152C" w:rsidRDefault="00F7152C" w:rsidP="00F7152C">
            <w:pPr>
              <w:spacing w:after="0"/>
            </w:pPr>
            <w:r>
              <w:rPr>
                <w:rFonts w:ascii="Times New Roman"/>
                <w:sz w:val="16"/>
              </w:rPr>
              <w:t>3-[3-(Trifluoromethyl)phenyl]propan-1-ol (CAS RN 78573-45-2)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compound intermediate for the manufacture of basic pharmaceutical compounds</w:t>
            </w:r>
          </w:p>
        </w:tc>
      </w:tr>
      <w:tr w:rsidR="00F7152C" w:rsidTr="00F7152C">
        <w:tc>
          <w:tcPr>
            <w:tcW w:w="473" w:type="dxa"/>
          </w:tcPr>
          <w:p w:rsidR="00F7152C" w:rsidRDefault="00F7152C" w:rsidP="00F7152C">
            <w:pPr>
              <w:spacing w:after="0"/>
            </w:pPr>
            <w:r>
              <w:rPr>
                <w:rFonts w:ascii="Times New Roman"/>
                <w:sz w:val="16"/>
              </w:rPr>
              <w:t>2907 19 90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1752290/2019</w:t>
            </w:r>
          </w:p>
        </w:tc>
        <w:tc>
          <w:tcPr>
            <w:tcW w:w="325" w:type="dxa"/>
          </w:tcPr>
          <w:p w:rsidR="00F7152C" w:rsidRDefault="00F7152C" w:rsidP="00F7152C">
            <w:pPr>
              <w:spacing w:after="0"/>
            </w:pPr>
            <w:r>
              <w:rPr>
                <w:rFonts w:ascii="Times New Roman"/>
                <w:sz w:val="16"/>
              </w:rPr>
              <w:t>1900</w:t>
            </w:r>
          </w:p>
        </w:tc>
        <w:tc>
          <w:tcPr>
            <w:tcW w:w="1014" w:type="dxa"/>
          </w:tcPr>
          <w:p w:rsidR="00F7152C" w:rsidRDefault="00F7152C" w:rsidP="00F7152C">
            <w:pPr>
              <w:spacing w:after="0"/>
            </w:pPr>
            <w:r>
              <w:rPr>
                <w:rFonts w:ascii="Times New Roman"/>
                <w:sz w:val="16"/>
              </w:rPr>
              <w:t>2-methyl-5-(propan-2-yl)phenol (CAS RN 499-75-2)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natural aromas and essential oil mixtures</w:t>
            </w:r>
          </w:p>
        </w:tc>
      </w:tr>
      <w:tr w:rsidR="00F7152C" w:rsidTr="00F7152C">
        <w:tc>
          <w:tcPr>
            <w:tcW w:w="473" w:type="dxa"/>
          </w:tcPr>
          <w:p w:rsidR="00F7152C" w:rsidRDefault="00F7152C" w:rsidP="00F7152C">
            <w:pPr>
              <w:spacing w:after="0"/>
            </w:pPr>
            <w:r>
              <w:rPr>
                <w:rFonts w:ascii="Times New Roman"/>
                <w:sz w:val="16"/>
              </w:rPr>
              <w:t>2908 19 00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1605473/2019</w:t>
            </w:r>
          </w:p>
        </w:tc>
        <w:tc>
          <w:tcPr>
            <w:tcW w:w="325" w:type="dxa"/>
          </w:tcPr>
          <w:p w:rsidR="00F7152C" w:rsidRDefault="00F7152C" w:rsidP="00F7152C">
            <w:pPr>
              <w:spacing w:after="0"/>
            </w:pPr>
            <w:r>
              <w:rPr>
                <w:rFonts w:ascii="Times New Roman"/>
                <w:sz w:val="16"/>
              </w:rPr>
              <w:t>1020</w:t>
            </w:r>
          </w:p>
        </w:tc>
        <w:tc>
          <w:tcPr>
            <w:tcW w:w="1014" w:type="dxa"/>
          </w:tcPr>
          <w:p w:rsidR="00F7152C" w:rsidRPr="00461ABF" w:rsidRDefault="00F7152C" w:rsidP="00F7152C">
            <w:pPr>
              <w:spacing w:after="0"/>
              <w:rPr>
                <w:lang w:val="fr-BE"/>
              </w:rPr>
            </w:pPr>
            <w:r w:rsidRPr="00461ABF">
              <w:rPr>
                <w:rFonts w:ascii="Times New Roman"/>
                <w:sz w:val="16"/>
                <w:lang w:val="fr-BE"/>
              </w:rPr>
              <w:t>2,2',6,6'-tetrabromo-4,4'-isopropylidenediphenol (CAS RN 79-94-7)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substance used to reduce the flammability, heat, smoke and toxicity of plastics, textiles and other materials of wide use</w:t>
            </w:r>
          </w:p>
        </w:tc>
      </w:tr>
      <w:tr w:rsidR="00F7152C" w:rsidTr="00F7152C">
        <w:tc>
          <w:tcPr>
            <w:tcW w:w="473" w:type="dxa"/>
          </w:tcPr>
          <w:p w:rsidR="00F7152C" w:rsidRDefault="00F7152C" w:rsidP="00F7152C">
            <w:pPr>
              <w:spacing w:after="0"/>
            </w:pPr>
            <w:r>
              <w:rPr>
                <w:rFonts w:ascii="Times New Roman"/>
                <w:sz w:val="16"/>
              </w:rPr>
              <w:t>2909 44 00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1550131/2019</w:t>
            </w:r>
          </w:p>
        </w:tc>
        <w:tc>
          <w:tcPr>
            <w:tcW w:w="325" w:type="dxa"/>
          </w:tcPr>
          <w:p w:rsidR="00F7152C" w:rsidRDefault="00F7152C" w:rsidP="00F7152C">
            <w:pPr>
              <w:spacing w:after="0"/>
            </w:pPr>
            <w:r>
              <w:rPr>
                <w:rFonts w:ascii="Times New Roman"/>
                <w:sz w:val="16"/>
              </w:rPr>
              <w:t>1006</w:t>
            </w:r>
          </w:p>
        </w:tc>
        <w:tc>
          <w:tcPr>
            <w:tcW w:w="1014" w:type="dxa"/>
          </w:tcPr>
          <w:p w:rsidR="00F7152C" w:rsidRDefault="00F7152C" w:rsidP="00F7152C">
            <w:pPr>
              <w:spacing w:after="0"/>
            </w:pPr>
            <w:r>
              <w:rPr>
                <w:rFonts w:ascii="Times New Roman"/>
                <w:sz w:val="16"/>
              </w:rPr>
              <w:t>2-Propoxyethanol (CAS RN 2807-30-9)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Solvents for paint formulations</w:t>
            </w:r>
          </w:p>
        </w:tc>
      </w:tr>
      <w:tr w:rsidR="00F7152C" w:rsidTr="00F7152C">
        <w:tc>
          <w:tcPr>
            <w:tcW w:w="473" w:type="dxa"/>
          </w:tcPr>
          <w:p w:rsidR="00F7152C" w:rsidRDefault="00F7152C" w:rsidP="00F7152C">
            <w:pPr>
              <w:spacing w:after="0"/>
            </w:pPr>
            <w:r>
              <w:rPr>
                <w:rFonts w:ascii="Times New Roman"/>
                <w:sz w:val="16"/>
              </w:rPr>
              <w:t>2910 90 00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1699657/2019</w:t>
            </w:r>
          </w:p>
        </w:tc>
        <w:tc>
          <w:tcPr>
            <w:tcW w:w="325" w:type="dxa"/>
          </w:tcPr>
          <w:p w:rsidR="00F7152C" w:rsidRDefault="00F7152C" w:rsidP="00F7152C">
            <w:pPr>
              <w:spacing w:after="0"/>
            </w:pPr>
            <w:r>
              <w:rPr>
                <w:rFonts w:ascii="Times New Roman"/>
                <w:sz w:val="16"/>
              </w:rPr>
              <w:t>1044</w:t>
            </w:r>
          </w:p>
        </w:tc>
        <w:tc>
          <w:tcPr>
            <w:tcW w:w="1014" w:type="dxa"/>
          </w:tcPr>
          <w:p w:rsidR="00F7152C" w:rsidRDefault="00F7152C" w:rsidP="00F7152C">
            <w:pPr>
              <w:spacing w:after="0"/>
            </w:pPr>
            <w:r>
              <w:rPr>
                <w:rFonts w:ascii="Times New Roman"/>
                <w:sz w:val="16"/>
              </w:rPr>
              <w:t>2-[(2-Methoxyphenoxy)methyl]oxirane (CAS RN 2210-74-4)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active and pharmaceutical intermediates</w:t>
            </w:r>
          </w:p>
        </w:tc>
      </w:tr>
      <w:tr w:rsidR="00F7152C" w:rsidTr="00F7152C">
        <w:tc>
          <w:tcPr>
            <w:tcW w:w="473" w:type="dxa"/>
          </w:tcPr>
          <w:p w:rsidR="00F7152C" w:rsidRDefault="00F7152C" w:rsidP="00F7152C">
            <w:pPr>
              <w:spacing w:after="0"/>
            </w:pPr>
            <w:r>
              <w:rPr>
                <w:rFonts w:ascii="Times New Roman"/>
                <w:sz w:val="16"/>
              </w:rPr>
              <w:t>2913 00 00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1576670/2019</w:t>
            </w:r>
          </w:p>
        </w:tc>
        <w:tc>
          <w:tcPr>
            <w:tcW w:w="325" w:type="dxa"/>
          </w:tcPr>
          <w:p w:rsidR="00F7152C" w:rsidRDefault="00F7152C" w:rsidP="00F7152C">
            <w:pPr>
              <w:spacing w:after="0"/>
            </w:pPr>
            <w:r>
              <w:rPr>
                <w:rFonts w:ascii="Times New Roman"/>
                <w:sz w:val="16"/>
              </w:rPr>
              <w:t>1012</w:t>
            </w:r>
          </w:p>
        </w:tc>
        <w:tc>
          <w:tcPr>
            <w:tcW w:w="1014" w:type="dxa"/>
          </w:tcPr>
          <w:p w:rsidR="00F7152C" w:rsidRDefault="00F7152C" w:rsidP="00F7152C">
            <w:pPr>
              <w:spacing w:after="0"/>
            </w:pPr>
            <w:r>
              <w:rPr>
                <w:rFonts w:ascii="Times New Roman"/>
                <w:sz w:val="16"/>
              </w:rPr>
              <w:t>O-Nitrobenzaldehyde (CAS RN 552-89-6)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hypertension treatment), through a chemical process.</w:t>
            </w:r>
          </w:p>
        </w:tc>
      </w:tr>
      <w:tr w:rsidR="00F7152C" w:rsidTr="00F7152C">
        <w:tc>
          <w:tcPr>
            <w:tcW w:w="473" w:type="dxa"/>
          </w:tcPr>
          <w:p w:rsidR="00F7152C" w:rsidRDefault="00F7152C" w:rsidP="00F7152C">
            <w:pPr>
              <w:spacing w:after="0"/>
            </w:pPr>
            <w:r>
              <w:rPr>
                <w:rFonts w:ascii="Times New Roman"/>
                <w:sz w:val="16"/>
              </w:rPr>
              <w:t>2914 29 00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1688866/2019</w:t>
            </w:r>
          </w:p>
        </w:tc>
        <w:tc>
          <w:tcPr>
            <w:tcW w:w="325" w:type="dxa"/>
          </w:tcPr>
          <w:p w:rsidR="00F7152C" w:rsidRDefault="00F7152C" w:rsidP="00F7152C">
            <w:pPr>
              <w:spacing w:after="0"/>
            </w:pPr>
            <w:r>
              <w:rPr>
                <w:rFonts w:ascii="Times New Roman"/>
                <w:sz w:val="16"/>
              </w:rPr>
              <w:t>1036</w:t>
            </w:r>
          </w:p>
        </w:tc>
        <w:tc>
          <w:tcPr>
            <w:tcW w:w="1014" w:type="dxa"/>
          </w:tcPr>
          <w:p w:rsidR="00F7152C" w:rsidRDefault="00F7152C" w:rsidP="00F7152C">
            <w:pPr>
              <w:spacing w:after="0"/>
            </w:pPr>
            <w:r>
              <w:rPr>
                <w:rFonts w:ascii="Times New Roman"/>
                <w:sz w:val="16"/>
              </w:rPr>
              <w:t>2-Chloro-1-cyclopropylethanone (CAS RN</w:t>
            </w:r>
            <w:r>
              <w:rPr>
                <w:rFonts w:ascii="Times New Roman"/>
                <w:sz w:val="16"/>
              </w:rPr>
              <w:t> </w:t>
            </w:r>
            <w:r>
              <w:rPr>
                <w:rFonts w:ascii="Times New Roman"/>
                <w:sz w:val="16"/>
              </w:rPr>
              <w:t>7379-14-8)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1085</w:t>
            </w:r>
          </w:p>
        </w:tc>
        <w:tc>
          <w:tcPr>
            <w:tcW w:w="1014" w:type="dxa"/>
          </w:tcPr>
          <w:p w:rsidR="00F7152C" w:rsidRDefault="00F7152C" w:rsidP="00F7152C">
            <w:pPr>
              <w:spacing w:after="0"/>
            </w:pPr>
            <w:r>
              <w:rPr>
                <w:rFonts w:ascii="Times New Roman"/>
                <w:sz w:val="16"/>
              </w:rPr>
              <w:t>2-hydroxy-1-[4-(4-(2-hydroxy-2-methylpropionyl)phenoxy)phenyl]-2-methyl propan-1-one (CAS RN</w:t>
            </w:r>
            <w:r>
              <w:rPr>
                <w:rFonts w:ascii="Times New Roman"/>
                <w:sz w:val="16"/>
              </w:rPr>
              <w:t> </w:t>
            </w:r>
            <w:r>
              <w:rPr>
                <w:rFonts w:ascii="Times New Roman"/>
                <w:sz w:val="16"/>
              </w:rPr>
              <w:t>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Photo-initiator characterised by excellent reactivity. Used in clear lacquers for wood, plastic, paper, metal optical fibres, printing inks and food packaging.</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1259</w:t>
            </w:r>
          </w:p>
        </w:tc>
        <w:tc>
          <w:tcPr>
            <w:tcW w:w="1014" w:type="dxa"/>
          </w:tcPr>
          <w:p w:rsidR="00F7152C" w:rsidRDefault="00F7152C" w:rsidP="00F7152C">
            <w:pPr>
              <w:spacing w:after="0"/>
            </w:pPr>
            <w:r>
              <w:rPr>
                <w:rFonts w:ascii="Times New Roman"/>
                <w:sz w:val="16"/>
              </w:rPr>
              <w:t>2-hydroxy-1-[4-(4-(2-hydroxy-2-methylpropionyl)phenoxy)phenyl]-2-methyl propan-1-one (CAS RN 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2914 50 00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1605400/2019</w:t>
            </w:r>
          </w:p>
        </w:tc>
        <w:tc>
          <w:tcPr>
            <w:tcW w:w="325" w:type="dxa"/>
          </w:tcPr>
          <w:p w:rsidR="00F7152C" w:rsidRDefault="00F7152C" w:rsidP="00F7152C">
            <w:pPr>
              <w:spacing w:after="0"/>
            </w:pPr>
            <w:r>
              <w:rPr>
                <w:rFonts w:ascii="Times New Roman"/>
                <w:sz w:val="16"/>
              </w:rPr>
              <w:t>1019</w:t>
            </w:r>
          </w:p>
        </w:tc>
        <w:tc>
          <w:tcPr>
            <w:tcW w:w="1014" w:type="dxa"/>
          </w:tcPr>
          <w:p w:rsidR="00F7152C" w:rsidRDefault="00F7152C" w:rsidP="00F7152C">
            <w:pPr>
              <w:spacing w:after="0"/>
            </w:pPr>
            <w:r>
              <w:rPr>
                <w:rFonts w:ascii="Times New Roman"/>
                <w:sz w:val="16"/>
              </w:rPr>
              <w:t>Octabenzone (CAS RN 1843-05-6)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agricultural applications, in synergy with a nickel quencher or an oligomeric HALS (hindered amine light stabilizers). It is also used (in synergism with an HALS) in plasticized PVC, coating and articles that can come into contact with food</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1639702/2019</w:t>
            </w:r>
          </w:p>
        </w:tc>
        <w:tc>
          <w:tcPr>
            <w:tcW w:w="325" w:type="dxa"/>
          </w:tcPr>
          <w:p w:rsidR="00F7152C" w:rsidRDefault="00F7152C" w:rsidP="00F7152C">
            <w:pPr>
              <w:spacing w:after="0"/>
            </w:pPr>
            <w:r>
              <w:rPr>
                <w:rFonts w:ascii="Times New Roman"/>
                <w:sz w:val="16"/>
              </w:rPr>
              <w:t>1032</w:t>
            </w:r>
          </w:p>
        </w:tc>
        <w:tc>
          <w:tcPr>
            <w:tcW w:w="1014" w:type="dxa"/>
          </w:tcPr>
          <w:p w:rsidR="00F7152C" w:rsidRDefault="00F7152C" w:rsidP="00F7152C">
            <w:pPr>
              <w:spacing w:after="0"/>
            </w:pPr>
            <w:r>
              <w:rPr>
                <w:rFonts w:ascii="Times New Roman"/>
                <w:sz w:val="16"/>
              </w:rPr>
              <w:t>5-Chloro-2-hydroxybenzophenone (CAS RN 85-19-8)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for the production of the drug used as antiviral</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1728345/2019</w:t>
            </w:r>
          </w:p>
        </w:tc>
        <w:tc>
          <w:tcPr>
            <w:tcW w:w="325" w:type="dxa"/>
          </w:tcPr>
          <w:p w:rsidR="00F7152C" w:rsidRDefault="00F7152C" w:rsidP="00F7152C">
            <w:pPr>
              <w:spacing w:after="0"/>
            </w:pPr>
            <w:r>
              <w:rPr>
                <w:rFonts w:ascii="Times New Roman"/>
                <w:sz w:val="16"/>
              </w:rPr>
              <w:t>1053</w:t>
            </w:r>
          </w:p>
        </w:tc>
        <w:tc>
          <w:tcPr>
            <w:tcW w:w="1014" w:type="dxa"/>
          </w:tcPr>
          <w:p w:rsidR="00F7152C" w:rsidRDefault="00F7152C" w:rsidP="00F7152C">
            <w:pPr>
              <w:spacing w:after="0"/>
            </w:pPr>
            <w:r>
              <w:rPr>
                <w:rFonts w:ascii="Times New Roman"/>
                <w:sz w:val="16"/>
              </w:rPr>
              <w:t>(2-Chloro-5-iodo-phenyl)-(4-fluoro-phenyl)-Methanone (CAS RN 915095-86-2)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Therapeutic area cardiometabolic. Indication, type 2 diabites via inhibition of renal glucose reabsorption (sglt-2 inhibito</w:t>
            </w:r>
          </w:p>
        </w:tc>
      </w:tr>
      <w:tr w:rsidR="00F7152C" w:rsidTr="00F7152C">
        <w:tc>
          <w:tcPr>
            <w:tcW w:w="473" w:type="dxa"/>
          </w:tcPr>
          <w:p w:rsidR="00F7152C" w:rsidRDefault="00F7152C" w:rsidP="00F7152C">
            <w:pPr>
              <w:spacing w:after="0"/>
            </w:pPr>
            <w:r>
              <w:rPr>
                <w:rFonts w:ascii="Times New Roman"/>
                <w:sz w:val="16"/>
              </w:rPr>
              <w:t>2916 39 90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1641900/2019</w:t>
            </w:r>
          </w:p>
        </w:tc>
        <w:tc>
          <w:tcPr>
            <w:tcW w:w="325" w:type="dxa"/>
          </w:tcPr>
          <w:p w:rsidR="00F7152C" w:rsidRDefault="00F7152C" w:rsidP="00F7152C">
            <w:pPr>
              <w:spacing w:after="0"/>
            </w:pPr>
            <w:r>
              <w:rPr>
                <w:rFonts w:ascii="Times New Roman"/>
                <w:sz w:val="16"/>
              </w:rPr>
              <w:t>1034</w:t>
            </w:r>
          </w:p>
        </w:tc>
        <w:tc>
          <w:tcPr>
            <w:tcW w:w="1014" w:type="dxa"/>
          </w:tcPr>
          <w:p w:rsidR="00F7152C" w:rsidRDefault="00F7152C" w:rsidP="00F7152C">
            <w:pPr>
              <w:spacing w:after="0"/>
            </w:pPr>
            <w:r>
              <w:rPr>
                <w:rFonts w:ascii="Times New Roman"/>
                <w:sz w:val="16"/>
              </w:rPr>
              <w:t>2-(3,5-Bis(trifluoromethyl)phenyl)-2-methylpropanoic acid (CAS RN</w:t>
            </w:r>
            <w:r>
              <w:rPr>
                <w:rFonts w:ascii="Times New Roman"/>
                <w:sz w:val="16"/>
              </w:rPr>
              <w:t> </w:t>
            </w:r>
            <w:r>
              <w:rPr>
                <w:rFonts w:ascii="Times New Roman"/>
                <w:sz w:val="16"/>
              </w:rPr>
              <w:t>289686-70-0)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1541240/2019</w:t>
            </w:r>
          </w:p>
        </w:tc>
        <w:tc>
          <w:tcPr>
            <w:tcW w:w="325" w:type="dxa"/>
          </w:tcPr>
          <w:p w:rsidR="00F7152C" w:rsidRDefault="00F7152C" w:rsidP="00F7152C">
            <w:pPr>
              <w:spacing w:after="0"/>
            </w:pPr>
            <w:r>
              <w:rPr>
                <w:rFonts w:ascii="Times New Roman"/>
                <w:sz w:val="16"/>
              </w:rPr>
              <w:t>1002</w:t>
            </w:r>
          </w:p>
        </w:tc>
        <w:tc>
          <w:tcPr>
            <w:tcW w:w="1014" w:type="dxa"/>
          </w:tcPr>
          <w:p w:rsidR="00F7152C" w:rsidRDefault="00F7152C" w:rsidP="00F7152C">
            <w:pPr>
              <w:spacing w:after="0"/>
            </w:pPr>
            <w:r>
              <w:rPr>
                <w:rFonts w:ascii="Times New Roman"/>
                <w:sz w:val="16"/>
              </w:rPr>
              <w:t>Ethyl 1-hydroxycyclopentanecarboxylate (CAS RN 41248-23-1)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The imported product is converted into a pesticide in a multi-stage chemical synthesis</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1541314/2019</w:t>
            </w:r>
          </w:p>
        </w:tc>
        <w:tc>
          <w:tcPr>
            <w:tcW w:w="325" w:type="dxa"/>
          </w:tcPr>
          <w:p w:rsidR="00F7152C" w:rsidRDefault="00F7152C" w:rsidP="00F7152C">
            <w:pPr>
              <w:spacing w:after="0"/>
            </w:pPr>
            <w:r>
              <w:rPr>
                <w:rFonts w:ascii="Times New Roman"/>
                <w:sz w:val="16"/>
              </w:rPr>
              <w:t>1003</w:t>
            </w:r>
          </w:p>
        </w:tc>
        <w:tc>
          <w:tcPr>
            <w:tcW w:w="1014" w:type="dxa"/>
          </w:tcPr>
          <w:p w:rsidR="00F7152C" w:rsidRDefault="00F7152C" w:rsidP="00F7152C">
            <w:pPr>
              <w:spacing w:after="0"/>
            </w:pPr>
            <w:r>
              <w:rPr>
                <w:rFonts w:ascii="Times New Roman"/>
                <w:sz w:val="16"/>
              </w:rPr>
              <w:t>Ethyl 1-hydroxycyclohexanecarboxylate (CAS RN 1127-01-1)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raw material</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1605700/2019</w:t>
            </w:r>
          </w:p>
        </w:tc>
        <w:tc>
          <w:tcPr>
            <w:tcW w:w="325" w:type="dxa"/>
          </w:tcPr>
          <w:p w:rsidR="00F7152C" w:rsidRDefault="00F7152C" w:rsidP="00F7152C">
            <w:pPr>
              <w:spacing w:after="0"/>
            </w:pPr>
            <w:r>
              <w:rPr>
                <w:rFonts w:ascii="Times New Roman"/>
                <w:sz w:val="16"/>
              </w:rPr>
              <w:t>1023</w:t>
            </w:r>
          </w:p>
        </w:tc>
        <w:tc>
          <w:tcPr>
            <w:tcW w:w="1014" w:type="dxa"/>
          </w:tcPr>
          <w:p w:rsidR="00F7152C" w:rsidRDefault="00F7152C" w:rsidP="00F7152C">
            <w:pPr>
              <w:spacing w:after="0"/>
            </w:pPr>
            <w:r>
              <w:rPr>
                <w:rFonts w:ascii="Times New Roman"/>
                <w:sz w:val="16"/>
              </w:rPr>
              <w:t>Triphenyl phosphate (CAS RN 115-86-6)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ed to impart improved processing properties, flame retardance and increase physical property performance in PVC, cellulose acetate, cellulose nitrate, PC/ABS, modified PPO and epoxy resins. End-use applications include films, lacquers and moulding powders</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1605648/2019</w:t>
            </w:r>
          </w:p>
        </w:tc>
        <w:tc>
          <w:tcPr>
            <w:tcW w:w="325" w:type="dxa"/>
          </w:tcPr>
          <w:p w:rsidR="00F7152C" w:rsidRDefault="00F7152C" w:rsidP="00F7152C">
            <w:pPr>
              <w:spacing w:after="0"/>
            </w:pPr>
            <w:r>
              <w:rPr>
                <w:rFonts w:ascii="Times New Roman"/>
                <w:sz w:val="16"/>
              </w:rPr>
              <w:t>1022</w:t>
            </w:r>
          </w:p>
        </w:tc>
        <w:tc>
          <w:tcPr>
            <w:tcW w:w="1014" w:type="dxa"/>
          </w:tcPr>
          <w:p w:rsidR="00F7152C" w:rsidRDefault="00F7152C" w:rsidP="00F7152C">
            <w:pPr>
              <w:spacing w:after="0"/>
            </w:pPr>
            <w:r>
              <w:rPr>
                <w:rFonts w:ascii="Times New Roman"/>
                <w:sz w:val="16"/>
              </w:rPr>
              <w:t>Reaction mass of tris(2-chloropropyl) phosphate and tris(2-chloro-1-methylethyl) phosphate and Phosphoric acid, bis(2-chloro-1-methylethyl) 2-chloropropyl ester and Phosphoric acid, 2-chloro-1-methylethyl bis(2-chloropropyl) ester</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textile back-coating formulations and special coatings, in adhesives and binding agents, insulating materials, extinguishing agents, fillers, construction materials, intermediates, and paints, lacquers, and varnishes. Used for the design and subsequent production of masterbatches.</w:t>
            </w:r>
          </w:p>
        </w:tc>
      </w:tr>
      <w:tr w:rsidR="00F7152C" w:rsidTr="00F7152C">
        <w:tc>
          <w:tcPr>
            <w:tcW w:w="473" w:type="dxa"/>
          </w:tcPr>
          <w:p w:rsidR="00F7152C" w:rsidRDefault="00F7152C" w:rsidP="00F7152C">
            <w:pPr>
              <w:spacing w:after="0"/>
            </w:pPr>
            <w:r>
              <w:rPr>
                <w:rFonts w:ascii="Times New Roman"/>
                <w:sz w:val="16"/>
              </w:rPr>
              <w:t>2921 30 99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1728239/2019</w:t>
            </w:r>
          </w:p>
        </w:tc>
        <w:tc>
          <w:tcPr>
            <w:tcW w:w="325" w:type="dxa"/>
          </w:tcPr>
          <w:p w:rsidR="00F7152C" w:rsidRDefault="00F7152C" w:rsidP="00F7152C">
            <w:pPr>
              <w:spacing w:after="0"/>
            </w:pPr>
            <w:r>
              <w:rPr>
                <w:rFonts w:ascii="Times New Roman"/>
                <w:sz w:val="16"/>
              </w:rPr>
              <w:t>1052</w:t>
            </w:r>
          </w:p>
        </w:tc>
        <w:tc>
          <w:tcPr>
            <w:tcW w:w="1014" w:type="dxa"/>
          </w:tcPr>
          <w:p w:rsidR="00F7152C" w:rsidRPr="00461ABF" w:rsidRDefault="00F7152C" w:rsidP="00F7152C">
            <w:pPr>
              <w:spacing w:after="0"/>
              <w:rPr>
                <w:lang w:val="fr-BE"/>
              </w:rPr>
            </w:pPr>
            <w:r w:rsidRPr="00461ABF">
              <w:rPr>
                <w:rFonts w:ascii="Times New Roman"/>
                <w:sz w:val="16"/>
                <w:lang w:val="fr-BE"/>
              </w:rPr>
              <w:t>Bicyclo[1.1.1]pentan-1-amine hydrochloride (CAS RN 22287-35-0)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 clinical study phase 1 for Inflammatory Bowel Disease</w:t>
            </w:r>
          </w:p>
        </w:tc>
      </w:tr>
      <w:tr w:rsidR="00F7152C" w:rsidTr="00F7152C">
        <w:tc>
          <w:tcPr>
            <w:tcW w:w="473" w:type="dxa"/>
          </w:tcPr>
          <w:p w:rsidR="00F7152C" w:rsidRDefault="00F7152C" w:rsidP="00F7152C">
            <w:pPr>
              <w:spacing w:after="0"/>
            </w:pPr>
            <w:r>
              <w:rPr>
                <w:rFonts w:ascii="Times New Roman"/>
                <w:sz w:val="16"/>
              </w:rPr>
              <w:t>2921 42 00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1692715/2019</w:t>
            </w:r>
          </w:p>
        </w:tc>
        <w:tc>
          <w:tcPr>
            <w:tcW w:w="325" w:type="dxa"/>
          </w:tcPr>
          <w:p w:rsidR="00F7152C" w:rsidRDefault="00F7152C" w:rsidP="00F7152C">
            <w:pPr>
              <w:spacing w:after="0"/>
            </w:pPr>
            <w:r>
              <w:rPr>
                <w:rFonts w:ascii="Times New Roman"/>
                <w:sz w:val="16"/>
              </w:rPr>
              <w:t>1039</w:t>
            </w:r>
          </w:p>
        </w:tc>
        <w:tc>
          <w:tcPr>
            <w:tcW w:w="1014" w:type="dxa"/>
          </w:tcPr>
          <w:p w:rsidR="00F7152C" w:rsidRDefault="00F7152C" w:rsidP="00F7152C">
            <w:pPr>
              <w:spacing w:after="0"/>
            </w:pPr>
            <w:r>
              <w:rPr>
                <w:rFonts w:ascii="Times New Roman"/>
                <w:sz w:val="16"/>
              </w:rPr>
              <w:t>4-Chloroaniline (CAS RN 106-47-8)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manufacture of Chlorhexidine, desinfectant and antiseptic agent, and its salts</w:t>
            </w:r>
          </w:p>
        </w:tc>
      </w:tr>
      <w:tr w:rsidR="00F7152C" w:rsidTr="00F7152C">
        <w:tc>
          <w:tcPr>
            <w:tcW w:w="473" w:type="dxa"/>
          </w:tcPr>
          <w:p w:rsidR="00F7152C" w:rsidRDefault="00F7152C" w:rsidP="00F7152C">
            <w:pPr>
              <w:spacing w:after="0"/>
            </w:pPr>
            <w:r>
              <w:rPr>
                <w:rFonts w:ascii="Times New Roman"/>
                <w:sz w:val="16"/>
              </w:rPr>
              <w:t>2921 43 00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1641820/2019</w:t>
            </w:r>
          </w:p>
        </w:tc>
        <w:tc>
          <w:tcPr>
            <w:tcW w:w="325" w:type="dxa"/>
          </w:tcPr>
          <w:p w:rsidR="00F7152C" w:rsidRDefault="00F7152C" w:rsidP="00F7152C">
            <w:pPr>
              <w:spacing w:after="0"/>
            </w:pPr>
            <w:r>
              <w:rPr>
                <w:rFonts w:ascii="Times New Roman"/>
                <w:sz w:val="16"/>
              </w:rPr>
              <w:t>1033</w:t>
            </w:r>
          </w:p>
        </w:tc>
        <w:tc>
          <w:tcPr>
            <w:tcW w:w="1014" w:type="dxa"/>
          </w:tcPr>
          <w:p w:rsidR="00F7152C" w:rsidRDefault="00F7152C" w:rsidP="00F7152C">
            <w:pPr>
              <w:spacing w:after="0"/>
            </w:pPr>
            <w:r>
              <w:rPr>
                <w:rFonts w:ascii="Times New Roman"/>
                <w:sz w:val="16"/>
              </w:rPr>
              <w:t>5-Bromo-4-fluoro-2-methylaniline (CAS RN 627871-16-3)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2921 49 00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1541572/2019</w:t>
            </w:r>
          </w:p>
        </w:tc>
        <w:tc>
          <w:tcPr>
            <w:tcW w:w="325" w:type="dxa"/>
          </w:tcPr>
          <w:p w:rsidR="00F7152C" w:rsidRDefault="00F7152C" w:rsidP="00F7152C">
            <w:pPr>
              <w:spacing w:after="0"/>
            </w:pPr>
            <w:r>
              <w:rPr>
                <w:rFonts w:ascii="Times New Roman"/>
                <w:sz w:val="16"/>
              </w:rPr>
              <w:t>1005</w:t>
            </w:r>
          </w:p>
        </w:tc>
        <w:tc>
          <w:tcPr>
            <w:tcW w:w="1014" w:type="dxa"/>
          </w:tcPr>
          <w:p w:rsidR="00F7152C" w:rsidRDefault="00F7152C" w:rsidP="00F7152C">
            <w:pPr>
              <w:spacing w:after="0"/>
            </w:pPr>
            <w:r>
              <w:rPr>
                <w:rFonts w:ascii="Times New Roman"/>
                <w:sz w:val="16"/>
              </w:rPr>
              <w:t>4-Isopropylaniline (CAS RN 99-88-7)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Precursor for the subsequent production of biocides, for use as a preservative in paints and varnishes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1088</w:t>
            </w:r>
          </w:p>
        </w:tc>
        <w:tc>
          <w:tcPr>
            <w:tcW w:w="1014" w:type="dxa"/>
          </w:tcPr>
          <w:p w:rsidR="00F7152C" w:rsidRDefault="00F7152C" w:rsidP="00F7152C">
            <w:pPr>
              <w:spacing w:after="0"/>
            </w:pPr>
            <w:r>
              <w:rPr>
                <w:rFonts w:ascii="Times New Roman"/>
                <w:sz w:val="16"/>
              </w:rPr>
              <w:t>4,4'-Bis(diethylamino)benzophenone (CAS RN 90-93-7)</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Bimolecular photoinitiator suitable for UV-polymerisation of  mono- or multifunctional (meth)acrylates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1576895/2019</w:t>
            </w:r>
          </w:p>
        </w:tc>
        <w:tc>
          <w:tcPr>
            <w:tcW w:w="325" w:type="dxa"/>
          </w:tcPr>
          <w:p w:rsidR="00F7152C" w:rsidRDefault="00F7152C" w:rsidP="00F7152C">
            <w:pPr>
              <w:spacing w:after="0"/>
            </w:pPr>
            <w:r>
              <w:rPr>
                <w:rFonts w:ascii="Times New Roman"/>
                <w:sz w:val="16"/>
              </w:rPr>
              <w:t>1013</w:t>
            </w:r>
          </w:p>
        </w:tc>
        <w:tc>
          <w:tcPr>
            <w:tcW w:w="1014" w:type="dxa"/>
          </w:tcPr>
          <w:p w:rsidR="00F7152C" w:rsidRDefault="00F7152C" w:rsidP="00F7152C">
            <w:pPr>
              <w:spacing w:after="0"/>
            </w:pPr>
            <w:r>
              <w:rPr>
                <w:rFonts w:ascii="Times New Roman"/>
                <w:sz w:val="16"/>
              </w:rPr>
              <w:t>Methylnitrofluorobenzophenone (CAS RN 735-06-8)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insomnia short term treatment), through a chemical process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1254</w:t>
            </w:r>
          </w:p>
        </w:tc>
        <w:tc>
          <w:tcPr>
            <w:tcW w:w="1014" w:type="dxa"/>
          </w:tcPr>
          <w:p w:rsidR="00F7152C" w:rsidRDefault="00F7152C" w:rsidP="00F7152C">
            <w:pPr>
              <w:spacing w:after="0"/>
            </w:pPr>
            <w:r>
              <w:rPr>
                <w:rFonts w:ascii="Times New Roman"/>
                <w:sz w:val="16"/>
              </w:rPr>
              <w:t>4,4'-Bis(diethylamino)benzophenone (CAS RN 90-93-7)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it Photo-curable Inks and coatings</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1942055/2019</w:t>
            </w:r>
          </w:p>
        </w:tc>
        <w:tc>
          <w:tcPr>
            <w:tcW w:w="325" w:type="dxa"/>
          </w:tcPr>
          <w:p w:rsidR="00F7152C" w:rsidRDefault="00F7152C" w:rsidP="00F7152C">
            <w:pPr>
              <w:spacing w:after="0"/>
            </w:pPr>
            <w:r>
              <w:rPr>
                <w:rFonts w:ascii="Times New Roman"/>
                <w:sz w:val="16"/>
              </w:rPr>
              <w:t>1086</w:t>
            </w:r>
          </w:p>
        </w:tc>
        <w:tc>
          <w:tcPr>
            <w:tcW w:w="1014" w:type="dxa"/>
          </w:tcPr>
          <w:p w:rsidR="00F7152C" w:rsidRDefault="00F7152C" w:rsidP="00F7152C">
            <w:pPr>
              <w:spacing w:after="0"/>
            </w:pPr>
            <w:r>
              <w:rPr>
                <w:rFonts w:ascii="Times New Roman"/>
                <w:sz w:val="16"/>
              </w:rPr>
              <w:t>N,N,N-Trimethyl-1-adamantylammonium hydroxide</w:t>
            </w:r>
          </w:p>
          <w:p w:rsidR="00F7152C" w:rsidRDefault="00F7152C" w:rsidP="00F7152C">
            <w:pPr>
              <w:spacing w:after="0"/>
            </w:pPr>
            <w:r>
              <w:rPr>
                <w:rFonts w:ascii="Times New Roman"/>
                <w:sz w:val="16"/>
              </w:rPr>
              <w:t>Tricyclo[3.3.1.13,7]decan-1-aminium,N,N,N-trimethyl-,hydroxide (CAS RN 53075-09-5)</w:t>
            </w:r>
            <w:r>
              <w:rPr>
                <w:rFonts w:ascii="Times New Roman"/>
                <w:sz w:val="16"/>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Structural directing agent for production of zeolites in car industry</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1940255/2019</w:t>
            </w:r>
          </w:p>
        </w:tc>
        <w:tc>
          <w:tcPr>
            <w:tcW w:w="325" w:type="dxa"/>
          </w:tcPr>
          <w:p w:rsidR="00F7152C" w:rsidRDefault="00F7152C" w:rsidP="00F7152C">
            <w:pPr>
              <w:spacing w:after="0"/>
            </w:pPr>
            <w:r>
              <w:rPr>
                <w:rFonts w:ascii="Times New Roman"/>
                <w:sz w:val="16"/>
              </w:rPr>
              <w:t>1258</w:t>
            </w:r>
          </w:p>
        </w:tc>
        <w:tc>
          <w:tcPr>
            <w:tcW w:w="1014" w:type="dxa"/>
          </w:tcPr>
          <w:p w:rsidR="00F7152C" w:rsidRDefault="00F7152C" w:rsidP="00F7152C">
            <w:pPr>
              <w:spacing w:after="0"/>
            </w:pPr>
            <w:r>
              <w:rPr>
                <w:rFonts w:ascii="Times New Roman"/>
                <w:sz w:val="16"/>
              </w:rPr>
              <w:t>N,N,N-Trimethyl-1-adamantylammonium hydroxide (CAS RN 53075-09-5)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zeolites (f.e. car industry), to reduce exhaust</w:t>
            </w:r>
          </w:p>
        </w:tc>
      </w:tr>
      <w:tr w:rsidR="00F7152C" w:rsidTr="00F7152C">
        <w:tc>
          <w:tcPr>
            <w:tcW w:w="473" w:type="dxa"/>
          </w:tcPr>
          <w:p w:rsidR="00F7152C" w:rsidRDefault="00F7152C" w:rsidP="00F7152C">
            <w:pPr>
              <w:spacing w:after="0"/>
            </w:pPr>
            <w:r>
              <w:rPr>
                <w:rFonts w:ascii="Times New Roman"/>
                <w:sz w:val="16"/>
              </w:rPr>
              <w:t>2925 29 00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1721105/2019</w:t>
            </w:r>
          </w:p>
        </w:tc>
        <w:tc>
          <w:tcPr>
            <w:tcW w:w="325" w:type="dxa"/>
          </w:tcPr>
          <w:p w:rsidR="00F7152C" w:rsidRDefault="00F7152C" w:rsidP="00F7152C">
            <w:pPr>
              <w:spacing w:after="0"/>
            </w:pPr>
            <w:r>
              <w:rPr>
                <w:rFonts w:ascii="Times New Roman"/>
                <w:sz w:val="16"/>
              </w:rPr>
              <w:t>1051</w:t>
            </w:r>
          </w:p>
        </w:tc>
        <w:tc>
          <w:tcPr>
            <w:tcW w:w="1014" w:type="dxa"/>
          </w:tcPr>
          <w:p w:rsidR="00F7152C" w:rsidRDefault="00F7152C" w:rsidP="00F7152C">
            <w:pPr>
              <w:spacing w:after="0"/>
            </w:pPr>
            <w:r>
              <w:rPr>
                <w:rFonts w:ascii="Times New Roman"/>
                <w:sz w:val="16"/>
              </w:rPr>
              <w:t>2- [carbamimidoyl(methyl)amino]acetic acid (CAS RN 57-00-1)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formulations with other ingredients</w:t>
            </w:r>
          </w:p>
        </w:tc>
      </w:tr>
      <w:tr w:rsidR="00F7152C" w:rsidTr="00F7152C">
        <w:tc>
          <w:tcPr>
            <w:tcW w:w="473" w:type="dxa"/>
          </w:tcPr>
          <w:p w:rsidR="00F7152C" w:rsidRDefault="00F7152C" w:rsidP="00F7152C">
            <w:pPr>
              <w:spacing w:after="0"/>
            </w:pPr>
            <w:r>
              <w:rPr>
                <w:rFonts w:ascii="Times New Roman"/>
                <w:sz w:val="16"/>
              </w:rPr>
              <w:t>2926 90 70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1720872/2019</w:t>
            </w:r>
          </w:p>
        </w:tc>
        <w:tc>
          <w:tcPr>
            <w:tcW w:w="325" w:type="dxa"/>
          </w:tcPr>
          <w:p w:rsidR="00F7152C" w:rsidRDefault="00F7152C" w:rsidP="00F7152C">
            <w:pPr>
              <w:spacing w:after="0"/>
            </w:pPr>
            <w:r>
              <w:rPr>
                <w:rFonts w:ascii="Times New Roman"/>
                <w:sz w:val="16"/>
              </w:rPr>
              <w:t>1093</w:t>
            </w:r>
          </w:p>
        </w:tc>
        <w:tc>
          <w:tcPr>
            <w:tcW w:w="1014" w:type="dxa"/>
          </w:tcPr>
          <w:p w:rsidR="00F7152C" w:rsidRPr="00461ABF" w:rsidRDefault="00F7152C" w:rsidP="00F7152C">
            <w:pPr>
              <w:spacing w:after="0"/>
              <w:rPr>
                <w:lang w:val="fr-BE"/>
              </w:rPr>
            </w:pPr>
            <w:r w:rsidRPr="00461ABF">
              <w:rPr>
                <w:rFonts w:ascii="Times New Roman"/>
                <w:sz w:val="16"/>
                <w:lang w:val="fr-BE"/>
              </w:rPr>
              <w:t>Acetonecyanohydrintechnical (CAS RN 75-86-5)</w:t>
            </w:r>
            <w:r w:rsidRPr="00461ABF">
              <w:rPr>
                <w:rFonts w:ascii="Times New Roman"/>
                <w:sz w:val="16"/>
                <w:lang w:val="fr-BE"/>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LV</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Acetone cyanohydrin technical for industrial use.</w:t>
            </w:r>
          </w:p>
        </w:tc>
      </w:tr>
      <w:tr w:rsidR="00F7152C" w:rsidTr="00F7152C">
        <w:tc>
          <w:tcPr>
            <w:tcW w:w="473" w:type="dxa"/>
          </w:tcPr>
          <w:p w:rsidR="00F7152C" w:rsidRDefault="00F7152C" w:rsidP="00F7152C">
            <w:pPr>
              <w:spacing w:after="0"/>
            </w:pPr>
            <w:r>
              <w:rPr>
                <w:rFonts w:ascii="Times New Roman"/>
                <w:sz w:val="16"/>
              </w:rPr>
              <w:t>2928 00 90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1541381/2019</w:t>
            </w:r>
          </w:p>
        </w:tc>
        <w:tc>
          <w:tcPr>
            <w:tcW w:w="325" w:type="dxa"/>
          </w:tcPr>
          <w:p w:rsidR="00F7152C" w:rsidRDefault="00F7152C" w:rsidP="00F7152C">
            <w:pPr>
              <w:spacing w:after="0"/>
            </w:pPr>
            <w:r>
              <w:rPr>
                <w:rFonts w:ascii="Times New Roman"/>
                <w:sz w:val="16"/>
              </w:rPr>
              <w:t>1095</w:t>
            </w:r>
          </w:p>
        </w:tc>
        <w:tc>
          <w:tcPr>
            <w:tcW w:w="1014" w:type="dxa"/>
          </w:tcPr>
          <w:p w:rsidR="00F7152C" w:rsidRDefault="00F7152C" w:rsidP="00F7152C">
            <w:pPr>
              <w:spacing w:after="0"/>
            </w:pPr>
            <w:r>
              <w:rPr>
                <w:rFonts w:ascii="Times New Roman"/>
                <w:sz w:val="16"/>
              </w:rPr>
              <w:t>Phoxim (ISO) (CAS RN 14816-18-3) [stabilised with 8</w:t>
            </w:r>
            <w:r>
              <w:rPr>
                <w:rFonts w:ascii="Times New Roman"/>
                <w:sz w:val="16"/>
              </w:rPr>
              <w:t> </w:t>
            </w:r>
            <w:r>
              <w:rPr>
                <w:rFonts w:ascii="Times New Roman"/>
                <w:sz w:val="16"/>
              </w:rPr>
              <w:t>% or more but not more than 12</w:t>
            </w:r>
            <w:r>
              <w:rPr>
                <w:rFonts w:ascii="Times New Roman"/>
                <w:sz w:val="16"/>
              </w:rPr>
              <w:t> </w:t>
            </w:r>
            <w:r>
              <w:rPr>
                <w:rFonts w:ascii="Times New Roman"/>
                <w:sz w:val="16"/>
              </w:rPr>
              <w:t>% by weight of n-butanol]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imported product is formulated together with formulation auxiliaries, solvents and dyes into veterinary products, as an emulsifiable concentrate or as a usable product</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1811134/2019</w:t>
            </w:r>
          </w:p>
        </w:tc>
        <w:tc>
          <w:tcPr>
            <w:tcW w:w="325" w:type="dxa"/>
          </w:tcPr>
          <w:p w:rsidR="00F7152C" w:rsidRDefault="00F7152C" w:rsidP="00F7152C">
            <w:pPr>
              <w:spacing w:after="0"/>
            </w:pPr>
            <w:r>
              <w:rPr>
                <w:rFonts w:ascii="Times New Roman"/>
                <w:sz w:val="16"/>
              </w:rPr>
              <w:t>1071</w:t>
            </w:r>
          </w:p>
        </w:tc>
        <w:tc>
          <w:tcPr>
            <w:tcW w:w="1014" w:type="dxa"/>
          </w:tcPr>
          <w:p w:rsidR="00F7152C" w:rsidRPr="00461ABF" w:rsidRDefault="00F7152C" w:rsidP="00F7152C">
            <w:pPr>
              <w:spacing w:after="0"/>
              <w:rPr>
                <w:lang w:val="fr-BE"/>
              </w:rPr>
            </w:pPr>
            <w:r w:rsidRPr="00461ABF">
              <w:rPr>
                <w:rFonts w:ascii="Times New Roman"/>
                <w:sz w:val="16"/>
                <w:lang w:val="fr-BE"/>
              </w:rPr>
              <w:t>Potassium Ethyl Xanthate (CAS RN 140-89-6)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1811019/2019</w:t>
            </w:r>
          </w:p>
        </w:tc>
        <w:tc>
          <w:tcPr>
            <w:tcW w:w="325" w:type="dxa"/>
          </w:tcPr>
          <w:p w:rsidR="00F7152C" w:rsidRDefault="00F7152C" w:rsidP="00F7152C">
            <w:pPr>
              <w:spacing w:after="0"/>
            </w:pPr>
            <w:r>
              <w:rPr>
                <w:rFonts w:ascii="Times New Roman"/>
                <w:sz w:val="16"/>
              </w:rPr>
              <w:t>1070</w:t>
            </w:r>
          </w:p>
        </w:tc>
        <w:tc>
          <w:tcPr>
            <w:tcW w:w="1014" w:type="dxa"/>
          </w:tcPr>
          <w:p w:rsidR="00F7152C" w:rsidRDefault="00F7152C" w:rsidP="00F7152C">
            <w:pPr>
              <w:spacing w:after="0"/>
            </w:pPr>
            <w:r>
              <w:rPr>
                <w:rFonts w:ascii="Times New Roman"/>
                <w:sz w:val="16"/>
              </w:rPr>
              <w:t>Potassium Amyl Xanthate (CAS RN 2720-73-2)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1720759/2019</w:t>
            </w:r>
          </w:p>
        </w:tc>
        <w:tc>
          <w:tcPr>
            <w:tcW w:w="325" w:type="dxa"/>
          </w:tcPr>
          <w:p w:rsidR="00F7152C" w:rsidRDefault="00F7152C" w:rsidP="00F7152C">
            <w:pPr>
              <w:spacing w:after="0"/>
            </w:pPr>
            <w:r>
              <w:rPr>
                <w:rFonts w:ascii="Times New Roman"/>
                <w:sz w:val="16"/>
              </w:rPr>
              <w:t>1050</w:t>
            </w:r>
          </w:p>
        </w:tc>
        <w:tc>
          <w:tcPr>
            <w:tcW w:w="1014" w:type="dxa"/>
          </w:tcPr>
          <w:p w:rsidR="00F7152C" w:rsidRDefault="00F7152C" w:rsidP="00F7152C">
            <w:pPr>
              <w:spacing w:after="0"/>
            </w:pPr>
            <w:r>
              <w:rPr>
                <w:rFonts w:ascii="Times New Roman"/>
                <w:sz w:val="16"/>
              </w:rPr>
              <w:t>Methyl Sulfonyl Methane (MSM) (CAS RN 67-71-0)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management formulations with other ingredients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1257</w:t>
            </w:r>
          </w:p>
        </w:tc>
        <w:tc>
          <w:tcPr>
            <w:tcW w:w="1014" w:type="dxa"/>
          </w:tcPr>
          <w:p w:rsidR="00F7152C" w:rsidRDefault="00F7152C" w:rsidP="00F7152C">
            <w:pPr>
              <w:spacing w:after="0"/>
            </w:pPr>
            <w:r>
              <w:rPr>
                <w:rFonts w:ascii="Times New Roman"/>
                <w:sz w:val="16"/>
              </w:rPr>
              <w:t>4-(4methylphenylthio)benzophenone (CAS RN 83846-85-9)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1087</w:t>
            </w:r>
          </w:p>
        </w:tc>
        <w:tc>
          <w:tcPr>
            <w:tcW w:w="1014" w:type="dxa"/>
          </w:tcPr>
          <w:p w:rsidR="00F7152C" w:rsidRDefault="00F7152C" w:rsidP="00F7152C">
            <w:pPr>
              <w:spacing w:after="0"/>
            </w:pPr>
            <w:r>
              <w:rPr>
                <w:rFonts w:ascii="Times New Roman"/>
                <w:sz w:val="16"/>
              </w:rPr>
              <w:t>4-(4methylphenylthio)benzophenone (CAS RN 83846-85-9)</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Highly effective Type II photoinitiator used too initiate radical polymerization of unsaturated monomers and oligomers</w:t>
            </w:r>
          </w:p>
        </w:tc>
      </w:tr>
      <w:tr w:rsidR="00F7152C" w:rsidTr="00F7152C">
        <w:tc>
          <w:tcPr>
            <w:tcW w:w="473" w:type="dxa"/>
          </w:tcPr>
          <w:p w:rsidR="00F7152C" w:rsidRDefault="00F7152C" w:rsidP="00F7152C">
            <w:pPr>
              <w:spacing w:after="0"/>
            </w:pPr>
            <w:r>
              <w:rPr>
                <w:rFonts w:ascii="Times New Roman"/>
                <w:sz w:val="16"/>
              </w:rPr>
              <w:t>2930 93 98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1576966/2019</w:t>
            </w:r>
          </w:p>
        </w:tc>
        <w:tc>
          <w:tcPr>
            <w:tcW w:w="325" w:type="dxa"/>
          </w:tcPr>
          <w:p w:rsidR="00F7152C" w:rsidRDefault="00F7152C" w:rsidP="00F7152C">
            <w:pPr>
              <w:spacing w:after="0"/>
            </w:pPr>
            <w:r>
              <w:rPr>
                <w:rFonts w:ascii="Times New Roman"/>
                <w:sz w:val="16"/>
              </w:rPr>
              <w:t>1014</w:t>
            </w:r>
          </w:p>
        </w:tc>
        <w:tc>
          <w:tcPr>
            <w:tcW w:w="1014" w:type="dxa"/>
          </w:tcPr>
          <w:p w:rsidR="00F7152C" w:rsidRPr="00461ABF" w:rsidRDefault="00F7152C" w:rsidP="00F7152C">
            <w:pPr>
              <w:spacing w:after="0"/>
              <w:rPr>
                <w:lang w:val="fr-BE"/>
              </w:rPr>
            </w:pPr>
            <w:r w:rsidRPr="00461ABF">
              <w:rPr>
                <w:rFonts w:ascii="Times New Roman"/>
                <w:sz w:val="16"/>
                <w:lang w:val="fr-BE"/>
              </w:rPr>
              <w:t>Phenylvinyl sulfone (CAS RN 5535-48-8)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migraine treatment), through a chemical process.</w:t>
            </w:r>
          </w:p>
        </w:tc>
      </w:tr>
      <w:tr w:rsidR="00F7152C" w:rsidTr="00F7152C">
        <w:tc>
          <w:tcPr>
            <w:tcW w:w="473" w:type="dxa"/>
          </w:tcPr>
          <w:p w:rsidR="00F7152C" w:rsidRDefault="00F7152C" w:rsidP="00F7152C">
            <w:pPr>
              <w:spacing w:after="0"/>
            </w:pPr>
            <w:r>
              <w:rPr>
                <w:rFonts w:ascii="Times New Roman"/>
                <w:sz w:val="16"/>
              </w:rPr>
              <w:t>2931 39 90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1550296/2019</w:t>
            </w:r>
          </w:p>
        </w:tc>
        <w:tc>
          <w:tcPr>
            <w:tcW w:w="325" w:type="dxa"/>
          </w:tcPr>
          <w:p w:rsidR="00F7152C" w:rsidRDefault="00F7152C" w:rsidP="00F7152C">
            <w:pPr>
              <w:spacing w:after="0"/>
            </w:pPr>
            <w:r>
              <w:rPr>
                <w:rFonts w:ascii="Times New Roman"/>
                <w:sz w:val="16"/>
              </w:rPr>
              <w:t>1009</w:t>
            </w:r>
          </w:p>
        </w:tc>
        <w:tc>
          <w:tcPr>
            <w:tcW w:w="1014" w:type="dxa"/>
          </w:tcPr>
          <w:p w:rsidR="00F7152C" w:rsidRDefault="00F7152C" w:rsidP="00F7152C">
            <w:pPr>
              <w:spacing w:after="0"/>
            </w:pPr>
            <w:r>
              <w:rPr>
                <w:rFonts w:ascii="Times New Roman"/>
                <w:sz w:val="16"/>
              </w:rPr>
              <w:t>2-Chloroethylphosphonic acid (CAS RN 16672-87-0) wether or not in aqueous solution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Growth regulator in cereals</w:t>
            </w:r>
          </w:p>
        </w:tc>
      </w:tr>
      <w:tr w:rsidR="00F7152C" w:rsidTr="00F7152C">
        <w:tc>
          <w:tcPr>
            <w:tcW w:w="473" w:type="dxa"/>
          </w:tcPr>
          <w:p w:rsidR="00F7152C" w:rsidRDefault="00F7152C" w:rsidP="00F7152C">
            <w:pPr>
              <w:spacing w:after="0"/>
            </w:pPr>
            <w:r>
              <w:rPr>
                <w:rFonts w:ascii="Times New Roman"/>
                <w:sz w:val="16"/>
              </w:rPr>
              <w:t>2932 20 90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2337432/2019</w:t>
            </w:r>
          </w:p>
        </w:tc>
        <w:tc>
          <w:tcPr>
            <w:tcW w:w="325" w:type="dxa"/>
          </w:tcPr>
          <w:p w:rsidR="00F7152C" w:rsidRDefault="00F7152C" w:rsidP="00F7152C">
            <w:pPr>
              <w:spacing w:after="0"/>
            </w:pPr>
            <w:r>
              <w:rPr>
                <w:rFonts w:ascii="Times New Roman"/>
                <w:sz w:val="16"/>
              </w:rPr>
              <w:t>1100</w:t>
            </w:r>
          </w:p>
        </w:tc>
        <w:tc>
          <w:tcPr>
            <w:tcW w:w="1014" w:type="dxa"/>
          </w:tcPr>
          <w:p w:rsidR="00F7152C" w:rsidRDefault="00F7152C" w:rsidP="00F7152C">
            <w:pPr>
              <w:spacing w:after="0"/>
            </w:pPr>
            <w:r>
              <w:rPr>
                <w:rFonts w:ascii="Times New Roman"/>
                <w:sz w:val="16"/>
              </w:rPr>
              <w:t>(5Z)-25-cyclohexyl-4</w:t>
            </w:r>
            <w:r>
              <w:rPr>
                <w:rFonts w:ascii="Times New Roman"/>
                <w:sz w:val="16"/>
              </w:rPr>
              <w:t>′</w:t>
            </w:r>
            <w:r>
              <w:rPr>
                <w:rFonts w:ascii="Times New Roman"/>
                <w:sz w:val="16"/>
              </w:rPr>
              <w:t>-o-de(2,6-dideoxy-3-o-methyl-</w:t>
            </w:r>
            <w:r>
              <w:rPr>
                <w:rFonts w:ascii="Times New Roman"/>
                <w:sz w:val="16"/>
              </w:rPr>
              <w:t>α</w:t>
            </w:r>
            <w:r>
              <w:rPr>
                <w:rFonts w:ascii="Times New Roman"/>
                <w:sz w:val="16"/>
              </w:rPr>
              <w:t>-L-arabino-hexopyranosyl)-5-demethoxy-25-de(1-methylpropyl)-22,23-dihydro-5-(hydroxyimino) (CAS RN</w:t>
            </w:r>
            <w:r>
              <w:rPr>
                <w:rFonts w:ascii="Times New Roman"/>
                <w:sz w:val="16"/>
              </w:rPr>
              <w:t> </w:t>
            </w:r>
            <w:r>
              <w:rPr>
                <w:rFonts w:ascii="Times New Roman"/>
                <w:sz w:val="16"/>
              </w:rPr>
              <w:t>220119-17-5)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active substance in veterinary medicine</w:t>
            </w:r>
          </w:p>
        </w:tc>
      </w:tr>
      <w:tr w:rsidR="00F7152C" w:rsidTr="00F7152C">
        <w:tc>
          <w:tcPr>
            <w:tcW w:w="473" w:type="dxa"/>
          </w:tcPr>
          <w:p w:rsidR="00F7152C" w:rsidRDefault="00F7152C" w:rsidP="00F7152C">
            <w:pPr>
              <w:spacing w:after="0"/>
            </w:pPr>
            <w:r>
              <w:rPr>
                <w:rFonts w:ascii="Times New Roman"/>
                <w:sz w:val="16"/>
              </w:rPr>
              <w:t>2932 99 00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1769116/2019</w:t>
            </w:r>
          </w:p>
        </w:tc>
        <w:tc>
          <w:tcPr>
            <w:tcW w:w="325" w:type="dxa"/>
          </w:tcPr>
          <w:p w:rsidR="00F7152C" w:rsidRDefault="00F7152C" w:rsidP="00F7152C">
            <w:pPr>
              <w:spacing w:after="0"/>
            </w:pPr>
            <w:r>
              <w:rPr>
                <w:rFonts w:ascii="Times New Roman"/>
                <w:sz w:val="16"/>
              </w:rPr>
              <w:t>1066</w:t>
            </w:r>
          </w:p>
        </w:tc>
        <w:tc>
          <w:tcPr>
            <w:tcW w:w="1014" w:type="dxa"/>
          </w:tcPr>
          <w:p w:rsidR="00F7152C" w:rsidRDefault="00F7152C" w:rsidP="00F7152C">
            <w:pPr>
              <w:spacing w:after="0"/>
            </w:pPr>
            <w:r>
              <w:rPr>
                <w:rFonts w:ascii="Times New Roman"/>
                <w:sz w:val="16"/>
              </w:rPr>
              <w:t>12H-[1]BENZOFURO[3,2-c][1]benzoxepin-6-one (CAS RN 28763-77-1)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Chemical intermediate of active principle ingredient for the manufacture of pharmaceutical product</w:t>
            </w:r>
          </w:p>
        </w:tc>
      </w:tr>
      <w:tr w:rsidR="00F7152C" w:rsidTr="00F7152C">
        <w:tc>
          <w:tcPr>
            <w:tcW w:w="473" w:type="dxa"/>
          </w:tcPr>
          <w:p w:rsidR="00F7152C" w:rsidRDefault="00F7152C" w:rsidP="00F7152C">
            <w:pPr>
              <w:spacing w:after="0"/>
            </w:pPr>
            <w:r>
              <w:rPr>
                <w:rFonts w:ascii="Times New Roman"/>
                <w:sz w:val="16"/>
              </w:rPr>
              <w:t>2933 19 90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2337354/2019</w:t>
            </w:r>
          </w:p>
        </w:tc>
        <w:tc>
          <w:tcPr>
            <w:tcW w:w="325" w:type="dxa"/>
          </w:tcPr>
          <w:p w:rsidR="00F7152C" w:rsidRDefault="00F7152C" w:rsidP="00F7152C">
            <w:pPr>
              <w:spacing w:after="0"/>
            </w:pPr>
            <w:r>
              <w:rPr>
                <w:rFonts w:ascii="Times New Roman"/>
                <w:sz w:val="16"/>
              </w:rPr>
              <w:t>1099</w:t>
            </w:r>
          </w:p>
        </w:tc>
        <w:tc>
          <w:tcPr>
            <w:tcW w:w="1014" w:type="dxa"/>
          </w:tcPr>
          <w:p w:rsidR="00F7152C" w:rsidRDefault="00F7152C" w:rsidP="00F7152C">
            <w:pPr>
              <w:spacing w:after="0"/>
            </w:pPr>
            <w:r>
              <w:rPr>
                <w:rFonts w:ascii="Times New Roman"/>
                <w:sz w:val="16"/>
              </w:rPr>
              <w:t>5-Amino-1-(2,6-dichloro-4-trifluoromethylphenyl)-4-trifluoromethylsulfinyl-1H-pyrazole-3-carbonitrile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2020-01Usage:</w:t>
            </w:r>
          </w:p>
          <w:p w:rsidR="00F7152C" w:rsidRDefault="00F7152C" w:rsidP="00F7152C">
            <w:pPr>
              <w:spacing w:after="0"/>
            </w:pPr>
            <w:r>
              <w:rPr>
                <w:rFonts w:ascii="Times New Roman"/>
                <w:sz w:val="16"/>
              </w:rPr>
              <w:t>used as active substance in veterinary medicine</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2392296/2018</w:t>
            </w:r>
          </w:p>
        </w:tc>
        <w:tc>
          <w:tcPr>
            <w:tcW w:w="325" w:type="dxa"/>
          </w:tcPr>
          <w:p w:rsidR="00F7152C" w:rsidRDefault="00F7152C" w:rsidP="00F7152C">
            <w:pPr>
              <w:spacing w:after="0"/>
            </w:pPr>
            <w:r>
              <w:rPr>
                <w:rFonts w:ascii="Times New Roman"/>
                <w:sz w:val="16"/>
              </w:rPr>
              <w:t>1106</w:t>
            </w:r>
          </w:p>
        </w:tc>
        <w:tc>
          <w:tcPr>
            <w:tcW w:w="1014" w:type="dxa"/>
          </w:tcPr>
          <w:p w:rsidR="00F7152C" w:rsidRPr="00461ABF" w:rsidRDefault="00F7152C" w:rsidP="00F7152C">
            <w:pPr>
              <w:spacing w:after="0"/>
              <w:rPr>
                <w:lang w:val="fr-BE"/>
              </w:rPr>
            </w:pPr>
            <w:r w:rsidRPr="00461ABF">
              <w:rPr>
                <w:rFonts w:ascii="Times New Roman"/>
                <w:sz w:val="16"/>
                <w:lang w:val="fr-BE"/>
              </w:rPr>
              <w:t>Niraparibtosylate monohydrate (INN) (CAS 1613220-15-7)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p w:rsidR="00F7152C" w:rsidRDefault="00F7152C" w:rsidP="00F7152C">
            <w:pPr>
              <w:spacing w:after="0"/>
            </w:pPr>
            <w:r>
              <w:rPr>
                <w:rFonts w:ascii="Times New Roman"/>
                <w:sz w:val="16"/>
              </w:rPr>
              <w:t>for the maintenance treatment of adult patients with recurrent epithelial ovarian, fallopian tube, or primary peritoneal cancer who are in complete or partial response to platinum-based chemotherapy.</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1692604/2019</w:t>
            </w:r>
          </w:p>
        </w:tc>
        <w:tc>
          <w:tcPr>
            <w:tcW w:w="325" w:type="dxa"/>
          </w:tcPr>
          <w:p w:rsidR="00F7152C" w:rsidRDefault="00F7152C" w:rsidP="00F7152C">
            <w:pPr>
              <w:spacing w:after="0"/>
            </w:pPr>
            <w:r>
              <w:rPr>
                <w:rFonts w:ascii="Times New Roman"/>
                <w:sz w:val="16"/>
              </w:rPr>
              <w:t>1037</w:t>
            </w:r>
          </w:p>
        </w:tc>
        <w:tc>
          <w:tcPr>
            <w:tcW w:w="1014" w:type="dxa"/>
          </w:tcPr>
          <w:p w:rsidR="00F7152C" w:rsidRDefault="00F7152C" w:rsidP="00F7152C">
            <w:pPr>
              <w:spacing w:after="0"/>
            </w:pPr>
            <w:r>
              <w:rPr>
                <w:rFonts w:ascii="Times New Roman"/>
                <w:sz w:val="16"/>
              </w:rPr>
              <w:t>6-Chloro-4-(4-fluoro-2-methylphenyl)pyridin-3-amine hydrochloride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1541481/2019</w:t>
            </w:r>
          </w:p>
        </w:tc>
        <w:tc>
          <w:tcPr>
            <w:tcW w:w="325" w:type="dxa"/>
          </w:tcPr>
          <w:p w:rsidR="00F7152C" w:rsidRDefault="00F7152C" w:rsidP="00F7152C">
            <w:pPr>
              <w:spacing w:after="0"/>
            </w:pPr>
            <w:r>
              <w:rPr>
                <w:rFonts w:ascii="Times New Roman"/>
                <w:sz w:val="16"/>
              </w:rPr>
              <w:t>1004</w:t>
            </w:r>
          </w:p>
        </w:tc>
        <w:tc>
          <w:tcPr>
            <w:tcW w:w="1014" w:type="dxa"/>
          </w:tcPr>
          <w:p w:rsidR="00F7152C" w:rsidRDefault="00F7152C" w:rsidP="00F7152C">
            <w:pPr>
              <w:spacing w:after="0"/>
            </w:pPr>
            <w:r>
              <w:rPr>
                <w:rFonts w:ascii="Times New Roman"/>
                <w:sz w:val="16"/>
              </w:rPr>
              <w:t>Diflufenican (ISO) (CAS RN 83164-33-4)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active ingredient</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2392226/2019</w:t>
            </w:r>
          </w:p>
        </w:tc>
        <w:tc>
          <w:tcPr>
            <w:tcW w:w="325" w:type="dxa"/>
          </w:tcPr>
          <w:p w:rsidR="00F7152C" w:rsidRDefault="00F7152C" w:rsidP="00F7152C">
            <w:pPr>
              <w:spacing w:after="0"/>
            </w:pPr>
            <w:r>
              <w:rPr>
                <w:rFonts w:ascii="Times New Roman"/>
                <w:sz w:val="16"/>
              </w:rPr>
              <w:t>1101</w:t>
            </w:r>
          </w:p>
        </w:tc>
        <w:tc>
          <w:tcPr>
            <w:tcW w:w="1014" w:type="dxa"/>
          </w:tcPr>
          <w:p w:rsidR="00F7152C" w:rsidRDefault="00F7152C" w:rsidP="00F7152C">
            <w:pPr>
              <w:spacing w:after="0"/>
            </w:pPr>
            <w:r>
              <w:rPr>
                <w:rFonts w:ascii="Times New Roman"/>
                <w:sz w:val="16"/>
              </w:rPr>
              <w:t>4-[7-[6-cyano-5-(trifluoromethyl)pyridin-3-yl]-8-oxo-6-sulfanylidene-5,7-diazaspiro[3.4]octan-5-yl]-2-fluoro-N-methylbenzamide (CAS RN</w:t>
            </w:r>
            <w:r>
              <w:rPr>
                <w:rFonts w:ascii="Times New Roman"/>
                <w:sz w:val="16"/>
              </w:rPr>
              <w:t> </w:t>
            </w:r>
            <w:r>
              <w:rPr>
                <w:rFonts w:ascii="Times New Roman"/>
                <w:sz w:val="16"/>
              </w:rPr>
              <w:t>956104-40-8)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conjunction with castration in the treatment of non-metastatic castration-resistant prostate cancer (NM-CRPC</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1612736/2019</w:t>
            </w:r>
          </w:p>
        </w:tc>
        <w:tc>
          <w:tcPr>
            <w:tcW w:w="325" w:type="dxa"/>
          </w:tcPr>
          <w:p w:rsidR="00F7152C" w:rsidRDefault="00F7152C" w:rsidP="00F7152C">
            <w:pPr>
              <w:spacing w:after="0"/>
            </w:pPr>
            <w:r>
              <w:rPr>
                <w:rFonts w:ascii="Times New Roman"/>
                <w:sz w:val="16"/>
              </w:rPr>
              <w:t>1028</w:t>
            </w:r>
          </w:p>
        </w:tc>
        <w:tc>
          <w:tcPr>
            <w:tcW w:w="1014" w:type="dxa"/>
          </w:tcPr>
          <w:p w:rsidR="00F7152C" w:rsidRDefault="00F7152C" w:rsidP="00F7152C">
            <w:pPr>
              <w:spacing w:after="0"/>
            </w:pPr>
            <w:r>
              <w:rPr>
                <w:rFonts w:ascii="Times New Roman"/>
                <w:sz w:val="16"/>
              </w:rPr>
              <w:t>Bis(2,2,6,6-tetramethyl-4-piperidyl) sebacate with a purity by weight of 99</w:t>
            </w:r>
            <w:r>
              <w:rPr>
                <w:rFonts w:ascii="Times New Roman"/>
                <w:sz w:val="16"/>
              </w:rPr>
              <w:t> </w:t>
            </w:r>
            <w:r>
              <w:rPr>
                <w:rFonts w:ascii="Times New Roman"/>
                <w:sz w:val="16"/>
              </w:rPr>
              <w:t>% or more (CAS RN 52829-07-9)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articles with a high specific surface such as films and tapes</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1752328/2019</w:t>
            </w:r>
          </w:p>
        </w:tc>
        <w:tc>
          <w:tcPr>
            <w:tcW w:w="325" w:type="dxa"/>
          </w:tcPr>
          <w:p w:rsidR="00F7152C" w:rsidRDefault="00F7152C" w:rsidP="00F7152C">
            <w:pPr>
              <w:spacing w:after="0"/>
            </w:pPr>
            <w:r>
              <w:rPr>
                <w:rFonts w:ascii="Times New Roman"/>
                <w:sz w:val="16"/>
              </w:rPr>
              <w:t>1901</w:t>
            </w:r>
          </w:p>
        </w:tc>
        <w:tc>
          <w:tcPr>
            <w:tcW w:w="1014" w:type="dxa"/>
          </w:tcPr>
          <w:p w:rsidR="00F7152C" w:rsidRDefault="00F7152C" w:rsidP="00F7152C">
            <w:pPr>
              <w:spacing w:after="0"/>
            </w:pPr>
            <w:r>
              <w:rPr>
                <w:rFonts w:ascii="Times New Roman"/>
                <w:sz w:val="16"/>
              </w:rPr>
              <w:t xml:space="preserve">Avibactam (INN) </w:t>
            </w:r>
            <w:r>
              <w:rPr>
                <w:rFonts w:ascii="Times New Roman"/>
                <w:sz w:val="16"/>
              </w:rPr>
              <w:t>–</w:t>
            </w:r>
            <w:r>
              <w:rPr>
                <w:rFonts w:ascii="Times New Roman"/>
                <w:sz w:val="16"/>
              </w:rPr>
              <w:t xml:space="preserve"> sodium (CAS RN 1192491-61-4)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enhancer for antibiotics, but does not have any antibiotic effects by itself</w:t>
            </w:r>
          </w:p>
        </w:tc>
      </w:tr>
      <w:tr w:rsidR="00F7152C" w:rsidTr="00F7152C">
        <w:tc>
          <w:tcPr>
            <w:tcW w:w="473" w:type="dxa"/>
          </w:tcPr>
          <w:p w:rsidR="00F7152C" w:rsidRDefault="00F7152C" w:rsidP="00F7152C">
            <w:pPr>
              <w:spacing w:after="0"/>
            </w:pPr>
            <w:r>
              <w:rPr>
                <w:rFonts w:ascii="Times New Roman"/>
                <w:sz w:val="16"/>
              </w:rPr>
              <w:t>2933 59 95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2336939/2019</w:t>
            </w:r>
          </w:p>
        </w:tc>
        <w:tc>
          <w:tcPr>
            <w:tcW w:w="325" w:type="dxa"/>
          </w:tcPr>
          <w:p w:rsidR="00F7152C" w:rsidRDefault="00F7152C" w:rsidP="00F7152C">
            <w:pPr>
              <w:spacing w:after="0"/>
            </w:pPr>
            <w:r>
              <w:rPr>
                <w:rFonts w:ascii="Times New Roman"/>
                <w:sz w:val="16"/>
              </w:rPr>
              <w:t>1098</w:t>
            </w:r>
          </w:p>
        </w:tc>
        <w:tc>
          <w:tcPr>
            <w:tcW w:w="1014" w:type="dxa"/>
          </w:tcPr>
          <w:p w:rsidR="00F7152C" w:rsidRDefault="00F7152C" w:rsidP="00F7152C">
            <w:pPr>
              <w:spacing w:after="0"/>
            </w:pPr>
            <w:r>
              <w:rPr>
                <w:rFonts w:ascii="Times New Roman"/>
                <w:sz w:val="16"/>
              </w:rPr>
              <w:t>3-Quinolineacarboxylic acid, 6,8-difluoro-1,4-dihydro-1-(methylamino)-7-(4-methyl-1-piperazinyl)-4-oxo) (CAS RN</w:t>
            </w:r>
            <w:r>
              <w:rPr>
                <w:rFonts w:ascii="Times New Roman"/>
                <w:sz w:val="16"/>
              </w:rPr>
              <w:t> </w:t>
            </w:r>
            <w:r>
              <w:rPr>
                <w:rFonts w:ascii="Times New Roman"/>
                <w:sz w:val="16"/>
              </w:rPr>
              <w:t>100276-37-7)</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intermediate for the synthesis of marbofloxacin, used in veterinary medicine.</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1605871/2019</w:t>
            </w:r>
          </w:p>
        </w:tc>
        <w:tc>
          <w:tcPr>
            <w:tcW w:w="325" w:type="dxa"/>
          </w:tcPr>
          <w:p w:rsidR="00F7152C" w:rsidRDefault="00F7152C" w:rsidP="00F7152C">
            <w:pPr>
              <w:spacing w:after="0"/>
            </w:pPr>
            <w:r>
              <w:rPr>
                <w:rFonts w:ascii="Times New Roman"/>
                <w:sz w:val="16"/>
              </w:rPr>
              <w:t>1025</w:t>
            </w:r>
          </w:p>
        </w:tc>
        <w:tc>
          <w:tcPr>
            <w:tcW w:w="1014" w:type="dxa"/>
          </w:tcPr>
          <w:p w:rsidR="00F7152C" w:rsidRDefault="00F7152C" w:rsidP="00F7152C">
            <w:pPr>
              <w:spacing w:after="0"/>
            </w:pPr>
            <w:r>
              <w:rPr>
                <w:rFonts w:ascii="Times New Roman"/>
                <w:sz w:val="16"/>
              </w:rPr>
              <w:t>1,3,5-triazinane-2,4,6-trione</w:t>
            </w:r>
            <w:r>
              <w:rPr>
                <w:rFonts w:ascii="Times New Roman"/>
                <w:sz w:val="16"/>
              </w:rPr>
              <w:t>—</w:t>
            </w:r>
            <w:r>
              <w:rPr>
                <w:rFonts w:ascii="Times New Roman"/>
                <w:sz w:val="16"/>
              </w:rPr>
              <w:t>1,3,5-triazine-2,4,6-triamine (1:1) (CAS RN 37640-57-6)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an effective flame retardant for electrical &amp; electronic applications</w:t>
            </w:r>
          </w:p>
          <w:p w:rsidR="00F7152C" w:rsidRDefault="00F7152C" w:rsidP="00F7152C">
            <w:pPr>
              <w:spacing w:after="0"/>
            </w:pPr>
            <w:r>
              <w:rPr>
                <w:rFonts w:ascii="Times New Roman"/>
                <w:sz w:val="16"/>
              </w:rPr>
              <w:t>used in much other fields of application of the plastic</w:t>
            </w:r>
            <w:r>
              <w:rPr>
                <w:rFonts w:ascii="Times New Roman"/>
                <w:sz w:val="16"/>
              </w:rPr>
              <w:t>’</w:t>
            </w:r>
            <w:r>
              <w:rPr>
                <w:rFonts w:ascii="Times New Roman"/>
                <w:sz w:val="16"/>
              </w:rPr>
              <w:t>s industry like PP, PE, unsaturated PO, Epoxy Resin</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1605570/2019</w:t>
            </w:r>
          </w:p>
        </w:tc>
        <w:tc>
          <w:tcPr>
            <w:tcW w:w="325" w:type="dxa"/>
          </w:tcPr>
          <w:p w:rsidR="00F7152C" w:rsidRDefault="00F7152C" w:rsidP="00F7152C">
            <w:pPr>
              <w:spacing w:after="0"/>
            </w:pPr>
            <w:r>
              <w:rPr>
                <w:rFonts w:ascii="Times New Roman"/>
                <w:sz w:val="16"/>
              </w:rPr>
              <w:t>1021</w:t>
            </w:r>
          </w:p>
        </w:tc>
        <w:tc>
          <w:tcPr>
            <w:tcW w:w="1014" w:type="dxa"/>
          </w:tcPr>
          <w:p w:rsidR="00F7152C" w:rsidRPr="00461ABF" w:rsidRDefault="00F7152C" w:rsidP="00F7152C">
            <w:pPr>
              <w:spacing w:after="0"/>
              <w:rPr>
                <w:lang w:val="fr-BE"/>
              </w:rPr>
            </w:pPr>
            <w:r w:rsidRPr="00461ABF">
              <w:rPr>
                <w:rFonts w:ascii="Times New Roman"/>
                <w:sz w:val="16"/>
                <w:lang w:val="fr-BE"/>
              </w:rPr>
              <w:t>1,3,5-tris(2,3-dibromopropyl)-1,3,5-triazinane-2,4,6-trione (CAS RN 52434-90-9)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flame retardant additive with applications in polyolefines, PVC, unsaturated polyesters, ABS, polyurethane foams, and synthetic rubber</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1612903/2019</w:t>
            </w:r>
          </w:p>
        </w:tc>
        <w:tc>
          <w:tcPr>
            <w:tcW w:w="325" w:type="dxa"/>
          </w:tcPr>
          <w:p w:rsidR="00F7152C" w:rsidRDefault="00F7152C" w:rsidP="00F7152C">
            <w:pPr>
              <w:spacing w:after="0"/>
            </w:pPr>
            <w:r>
              <w:rPr>
                <w:rFonts w:ascii="Times New Roman"/>
                <w:sz w:val="16"/>
              </w:rPr>
              <w:t>1030</w:t>
            </w:r>
          </w:p>
        </w:tc>
        <w:tc>
          <w:tcPr>
            <w:tcW w:w="1014" w:type="dxa"/>
          </w:tcPr>
          <w:p w:rsidR="00F7152C" w:rsidRDefault="00F7152C" w:rsidP="00F7152C">
            <w:pPr>
              <w:spacing w:after="0"/>
            </w:pPr>
            <w:r>
              <w:rPr>
                <w:rFonts w:ascii="Times New Roman"/>
                <w:sz w:val="16"/>
              </w:rPr>
              <w:t>2-(4,6-Diphenyl-1,3,5-triazin-2-yl)-5-(hexyloxy)phenol (CAS RN 147315-50-2)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End-uses include solutions for windows, siding and fences (PVC and acrylics)</w:t>
            </w:r>
          </w:p>
        </w:tc>
      </w:tr>
      <w:tr w:rsidR="00F7152C" w:rsidTr="00F7152C">
        <w:tc>
          <w:tcPr>
            <w:tcW w:w="473" w:type="dxa"/>
          </w:tcPr>
          <w:p w:rsidR="00F7152C" w:rsidRDefault="00F7152C" w:rsidP="00F7152C">
            <w:pPr>
              <w:spacing w:after="0"/>
            </w:pPr>
            <w:r>
              <w:rPr>
                <w:rFonts w:ascii="Times New Roman"/>
                <w:sz w:val="16"/>
              </w:rPr>
              <w:t>2933 79 00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1697324/2019</w:t>
            </w:r>
          </w:p>
        </w:tc>
        <w:tc>
          <w:tcPr>
            <w:tcW w:w="325" w:type="dxa"/>
          </w:tcPr>
          <w:p w:rsidR="00F7152C" w:rsidRDefault="00F7152C" w:rsidP="00F7152C">
            <w:pPr>
              <w:spacing w:after="0"/>
            </w:pPr>
            <w:r>
              <w:rPr>
                <w:rFonts w:ascii="Times New Roman"/>
                <w:sz w:val="16"/>
              </w:rPr>
              <w:t>1041</w:t>
            </w:r>
          </w:p>
        </w:tc>
        <w:tc>
          <w:tcPr>
            <w:tcW w:w="1014" w:type="dxa"/>
          </w:tcPr>
          <w:p w:rsidR="00F7152C" w:rsidRDefault="00F7152C" w:rsidP="00F7152C">
            <w:pPr>
              <w:spacing w:after="0"/>
            </w:pPr>
            <w:r>
              <w:rPr>
                <w:rFonts w:ascii="Times New Roman"/>
                <w:sz w:val="16"/>
              </w:rPr>
              <w:t>N-METHYL-2-PYRROLIDONE, for use in the manufacture of motor vehicle batteries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1612578/2019</w:t>
            </w:r>
          </w:p>
        </w:tc>
        <w:tc>
          <w:tcPr>
            <w:tcW w:w="325" w:type="dxa"/>
          </w:tcPr>
          <w:p w:rsidR="00F7152C" w:rsidRDefault="00F7152C" w:rsidP="00F7152C">
            <w:pPr>
              <w:spacing w:after="0"/>
            </w:pPr>
            <w:r>
              <w:rPr>
                <w:rFonts w:ascii="Times New Roman"/>
                <w:sz w:val="16"/>
              </w:rPr>
              <w:t>1026</w:t>
            </w:r>
          </w:p>
        </w:tc>
        <w:tc>
          <w:tcPr>
            <w:tcW w:w="1014" w:type="dxa"/>
          </w:tcPr>
          <w:p w:rsidR="00F7152C" w:rsidRDefault="00F7152C" w:rsidP="00F7152C">
            <w:pPr>
              <w:spacing w:after="0"/>
            </w:pPr>
            <w:r>
              <w:rPr>
                <w:rFonts w:ascii="Times New Roman"/>
                <w:sz w:val="16"/>
              </w:rPr>
              <w:t>Bumetrizole (CAS RN 3896-11-5)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end-uses include building/construction materials, fabric, textile, and leather products, furniture and furnishings, plastic and rubber products, Toys, playground, and sporting equipment</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1757572/2019</w:t>
            </w:r>
          </w:p>
        </w:tc>
        <w:tc>
          <w:tcPr>
            <w:tcW w:w="325" w:type="dxa"/>
          </w:tcPr>
          <w:p w:rsidR="00F7152C" w:rsidRDefault="00F7152C" w:rsidP="00F7152C">
            <w:pPr>
              <w:spacing w:after="0"/>
            </w:pPr>
            <w:r>
              <w:rPr>
                <w:rFonts w:ascii="Times New Roman"/>
                <w:sz w:val="16"/>
              </w:rPr>
              <w:t>1059</w:t>
            </w:r>
          </w:p>
        </w:tc>
        <w:tc>
          <w:tcPr>
            <w:tcW w:w="1014" w:type="dxa"/>
          </w:tcPr>
          <w:p w:rsidR="00F7152C" w:rsidRDefault="00F7152C" w:rsidP="00F7152C">
            <w:pPr>
              <w:spacing w:after="0"/>
            </w:pPr>
            <w:r>
              <w:rPr>
                <w:rFonts w:ascii="Times New Roman"/>
                <w:sz w:val="16"/>
              </w:rPr>
              <w:t>1-[Bis(dimethylamino)methylene]-1H-benzotriazolium hexafluorophosphate(1-) 3-oxide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2392333/2019</w:t>
            </w:r>
          </w:p>
        </w:tc>
        <w:tc>
          <w:tcPr>
            <w:tcW w:w="325" w:type="dxa"/>
          </w:tcPr>
          <w:p w:rsidR="00F7152C" w:rsidRDefault="00F7152C" w:rsidP="00F7152C">
            <w:pPr>
              <w:spacing w:after="0"/>
            </w:pPr>
            <w:r>
              <w:rPr>
                <w:rFonts w:ascii="Times New Roman"/>
                <w:sz w:val="16"/>
              </w:rPr>
              <w:t>1102</w:t>
            </w:r>
          </w:p>
        </w:tc>
        <w:tc>
          <w:tcPr>
            <w:tcW w:w="1014" w:type="dxa"/>
          </w:tcPr>
          <w:p w:rsidR="00F7152C" w:rsidRDefault="00F7152C" w:rsidP="00F7152C">
            <w:pPr>
              <w:spacing w:after="0"/>
            </w:pPr>
            <w:r>
              <w:rPr>
                <w:rFonts w:ascii="Times New Roman"/>
                <w:sz w:val="16"/>
              </w:rPr>
              <w:t>3S,4R)-3-ethyl-4-(1,5,7,10-tetrazatricyclo[7.3.0.02,6]dodeca-2(6),3,7,9,11-pentaen-12-yl)-N-(2,2,2-trifluoroethyl)pyrrolidine-1-carboxamide (CAS RN 1310726-60-3)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This request was rejected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2335829/2019</w:t>
            </w:r>
          </w:p>
        </w:tc>
        <w:tc>
          <w:tcPr>
            <w:tcW w:w="325" w:type="dxa"/>
          </w:tcPr>
          <w:p w:rsidR="00F7152C" w:rsidRDefault="00F7152C" w:rsidP="00F7152C">
            <w:pPr>
              <w:spacing w:after="0"/>
            </w:pPr>
            <w:r>
              <w:rPr>
                <w:rFonts w:ascii="Times New Roman"/>
                <w:sz w:val="16"/>
              </w:rPr>
              <w:t>1097</w:t>
            </w:r>
          </w:p>
        </w:tc>
        <w:tc>
          <w:tcPr>
            <w:tcW w:w="1014" w:type="dxa"/>
          </w:tcPr>
          <w:p w:rsidR="00F7152C" w:rsidRDefault="00F7152C" w:rsidP="00F7152C">
            <w:pPr>
              <w:spacing w:after="0"/>
            </w:pPr>
            <w:r>
              <w:rPr>
                <w:rFonts w:ascii="Times New Roman"/>
                <w:sz w:val="16"/>
              </w:rPr>
              <w:t>(2E)-N-[4-(3-kloro-4-floroanilino)-7-{[(3S)-oksolan-3-il]oksi}kinoksazolin-6-il]-4-(dimetilamino)but-2-enamid, (2Z)-2-butenedioat (1:2) (CAS RN</w:t>
            </w:r>
            <w:r>
              <w:rPr>
                <w:rFonts w:ascii="Times New Roman"/>
                <w:sz w:val="16"/>
              </w:rPr>
              <w:t> </w:t>
            </w:r>
            <w:r>
              <w:rPr>
                <w:rFonts w:ascii="Times New Roman"/>
                <w:sz w:val="16"/>
              </w:rPr>
              <w:t>850140-73-7)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 drug for the first-line treatment of patients with distinct types of metastatic (EGFR mutation positive) non-small cell lung carcinoma</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1692643/2019</w:t>
            </w:r>
          </w:p>
        </w:tc>
        <w:tc>
          <w:tcPr>
            <w:tcW w:w="325" w:type="dxa"/>
          </w:tcPr>
          <w:p w:rsidR="00F7152C" w:rsidRDefault="00F7152C" w:rsidP="00F7152C">
            <w:pPr>
              <w:spacing w:after="0"/>
            </w:pPr>
            <w:r>
              <w:rPr>
                <w:rFonts w:ascii="Times New Roman"/>
                <w:sz w:val="16"/>
              </w:rPr>
              <w:t>1038</w:t>
            </w:r>
          </w:p>
        </w:tc>
        <w:tc>
          <w:tcPr>
            <w:tcW w:w="1014" w:type="dxa"/>
          </w:tcPr>
          <w:p w:rsidR="00F7152C" w:rsidRDefault="00F7152C" w:rsidP="00F7152C">
            <w:pPr>
              <w:spacing w:after="0"/>
            </w:pPr>
            <w:r>
              <w:rPr>
                <w:rFonts w:ascii="Times New Roman"/>
                <w:sz w:val="16"/>
              </w:rPr>
              <w:t>(7S,9aS)-7-((benzyloxy)methyl)octahydropyrazino[2,1-c][1,4]oxazine dioxalate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2395827/2019</w:t>
            </w:r>
          </w:p>
        </w:tc>
        <w:tc>
          <w:tcPr>
            <w:tcW w:w="325" w:type="dxa"/>
          </w:tcPr>
          <w:p w:rsidR="00F7152C" w:rsidRDefault="00F7152C" w:rsidP="00F7152C">
            <w:pPr>
              <w:spacing w:after="0"/>
            </w:pPr>
            <w:r>
              <w:rPr>
                <w:rFonts w:ascii="Times New Roman"/>
                <w:sz w:val="16"/>
              </w:rPr>
              <w:t>1103</w:t>
            </w:r>
          </w:p>
        </w:tc>
        <w:tc>
          <w:tcPr>
            <w:tcW w:w="1014" w:type="dxa"/>
          </w:tcPr>
          <w:p w:rsidR="00F7152C" w:rsidRDefault="00F7152C" w:rsidP="00F7152C">
            <w:pPr>
              <w:spacing w:after="0"/>
            </w:pPr>
            <w:r>
              <w:rPr>
                <w:rFonts w:ascii="Times New Roman"/>
                <w:sz w:val="16"/>
              </w:rPr>
              <w:t>Rel-(3a</w:t>
            </w:r>
            <w:r>
              <w:rPr>
                <w:rFonts w:ascii="Times New Roman"/>
                <w:i/>
                <w:sz w:val="16"/>
              </w:rPr>
              <w:t>R</w:t>
            </w:r>
            <w:r>
              <w:rPr>
                <w:rFonts w:ascii="Times New Roman"/>
                <w:sz w:val="16"/>
              </w:rPr>
              <w:t>,12b</w:t>
            </w:r>
            <w:r>
              <w:rPr>
                <w:rFonts w:ascii="Times New Roman"/>
                <w:i/>
                <w:sz w:val="16"/>
              </w:rPr>
              <w:t>R</w:t>
            </w:r>
            <w:r>
              <w:rPr>
                <w:rFonts w:ascii="Times New Roman"/>
                <w:sz w:val="16"/>
              </w:rPr>
              <w:t>)-11-Chloro-2,3,3a,12b-tetrahydro-2-methyl-1H-dibenz[2,3:6,7]oxepino[4,5-</w:t>
            </w:r>
            <w:r>
              <w:rPr>
                <w:rFonts w:ascii="Times New Roman"/>
                <w:i/>
                <w:sz w:val="16"/>
              </w:rPr>
              <w:t>c</w:t>
            </w:r>
            <w:r>
              <w:rPr>
                <w:rFonts w:ascii="Times New Roman"/>
                <w:sz w:val="16"/>
              </w:rPr>
              <w:t>]pyrrol-1-one (CAS RN 129385-59-7)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Intermediate for production of a pharmaceutical ingredient (API) for human medicine</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1615692/2019</w:t>
            </w:r>
          </w:p>
        </w:tc>
        <w:tc>
          <w:tcPr>
            <w:tcW w:w="325" w:type="dxa"/>
          </w:tcPr>
          <w:p w:rsidR="00F7152C" w:rsidRDefault="00F7152C" w:rsidP="00F7152C">
            <w:pPr>
              <w:spacing w:after="0"/>
            </w:pPr>
            <w:r>
              <w:rPr>
                <w:rFonts w:ascii="Times New Roman"/>
                <w:sz w:val="16"/>
              </w:rPr>
              <w:t>1031</w:t>
            </w:r>
          </w:p>
        </w:tc>
        <w:tc>
          <w:tcPr>
            <w:tcW w:w="1014" w:type="dxa"/>
          </w:tcPr>
          <w:p w:rsidR="00F7152C" w:rsidRDefault="00F7152C" w:rsidP="00F7152C">
            <w:pPr>
              <w:spacing w:after="0"/>
            </w:pPr>
            <w:r>
              <w:rPr>
                <w:rFonts w:ascii="Times New Roman"/>
                <w:sz w:val="16"/>
              </w:rPr>
              <w:t>1-[(2R,3R,4S,5R)-3,4-dihydroxy-5-(hydroxymethyl)oxolan-2-yl]-4-hydroxy-1,3-diazinan-2-one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sed together with cytidine-based drugs in the research and development of new products for the treatment of cancer and sickle-cell disease</w:t>
            </w:r>
          </w:p>
        </w:tc>
      </w:tr>
      <w:tr w:rsidR="00F7152C" w:rsidTr="00F7152C">
        <w:tc>
          <w:tcPr>
            <w:tcW w:w="473" w:type="dxa"/>
          </w:tcPr>
          <w:p w:rsidR="00F7152C" w:rsidRDefault="00F7152C" w:rsidP="00F7152C">
            <w:pPr>
              <w:spacing w:after="0"/>
            </w:pPr>
            <w:r>
              <w:rPr>
                <w:rFonts w:ascii="Times New Roman"/>
                <w:sz w:val="16"/>
              </w:rPr>
              <w:t>2940 00 00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1752421/2019</w:t>
            </w:r>
          </w:p>
        </w:tc>
        <w:tc>
          <w:tcPr>
            <w:tcW w:w="325" w:type="dxa"/>
          </w:tcPr>
          <w:p w:rsidR="00F7152C" w:rsidRDefault="00F7152C" w:rsidP="00F7152C">
            <w:pPr>
              <w:spacing w:after="0"/>
            </w:pPr>
            <w:r>
              <w:rPr>
                <w:rFonts w:ascii="Times New Roman"/>
                <w:sz w:val="16"/>
              </w:rPr>
              <w:t>1057</w:t>
            </w:r>
          </w:p>
        </w:tc>
        <w:tc>
          <w:tcPr>
            <w:tcW w:w="1014" w:type="dxa"/>
          </w:tcPr>
          <w:p w:rsidR="00F7152C" w:rsidRDefault="00F7152C" w:rsidP="00F7152C">
            <w:pPr>
              <w:spacing w:after="0"/>
            </w:pPr>
            <w:r>
              <w:rPr>
                <w:rFonts w:ascii="Times New Roman"/>
                <w:sz w:val="16"/>
              </w:rPr>
              <w:t>2,3,4,6-Tetrakis-O-(phenylmethyl)-D-galactopyranose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raw material 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1903565/2019</w:t>
            </w:r>
          </w:p>
        </w:tc>
        <w:tc>
          <w:tcPr>
            <w:tcW w:w="325" w:type="dxa"/>
          </w:tcPr>
          <w:p w:rsidR="00F7152C" w:rsidRDefault="00F7152C" w:rsidP="00F7152C">
            <w:pPr>
              <w:spacing w:after="0"/>
            </w:pPr>
            <w:r>
              <w:rPr>
                <w:rFonts w:ascii="Times New Roman"/>
                <w:sz w:val="16"/>
              </w:rPr>
              <w:t>1078</w:t>
            </w:r>
          </w:p>
        </w:tc>
        <w:tc>
          <w:tcPr>
            <w:tcW w:w="1014" w:type="dxa"/>
          </w:tcPr>
          <w:p w:rsidR="00F7152C" w:rsidRDefault="00F7152C" w:rsidP="00F7152C">
            <w:pPr>
              <w:spacing w:after="0"/>
            </w:pPr>
            <w:r>
              <w:rPr>
                <w:rFonts w:ascii="Times New Roman"/>
                <w:sz w:val="16"/>
              </w:rPr>
              <w:t>C.I. Basic Red 18:1 dye (CAS RN 12271-12-4) and 35</w:t>
            </w:r>
            <w:r>
              <w:rPr>
                <w:rFonts w:ascii="Times New Roman"/>
                <w:sz w:val="16"/>
              </w:rPr>
              <w:t> </w:t>
            </w:r>
            <w:r>
              <w:rPr>
                <w:rFonts w:ascii="Times New Roman"/>
                <w:sz w:val="16"/>
              </w:rPr>
              <w:t>% or more by weight of C.I. Basic Red 18:1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1231</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Dyeing Clothing, carpets, etc.</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1902327/2019</w:t>
            </w:r>
          </w:p>
        </w:tc>
        <w:tc>
          <w:tcPr>
            <w:tcW w:w="325" w:type="dxa"/>
          </w:tcPr>
          <w:p w:rsidR="00F7152C" w:rsidRDefault="00F7152C" w:rsidP="00F7152C">
            <w:pPr>
              <w:spacing w:after="0"/>
            </w:pPr>
            <w:r>
              <w:rPr>
                <w:rFonts w:ascii="Times New Roman"/>
                <w:sz w:val="16"/>
              </w:rPr>
              <w:t>1076</w:t>
            </w:r>
          </w:p>
        </w:tc>
        <w:tc>
          <w:tcPr>
            <w:tcW w:w="1014" w:type="dxa"/>
          </w:tcPr>
          <w:p w:rsidR="00F7152C" w:rsidRDefault="00F7152C" w:rsidP="00F7152C">
            <w:pPr>
              <w:spacing w:after="0"/>
            </w:pPr>
            <w:r>
              <w:rPr>
                <w:rFonts w:ascii="Times New Roman"/>
                <w:sz w:val="16"/>
              </w:rPr>
              <w:t>C.I. Basic Blue 3 dye (CAS RN 33203-82-6) and 30</w:t>
            </w:r>
            <w:r>
              <w:rPr>
                <w:rFonts w:ascii="Times New Roman"/>
                <w:sz w:val="16"/>
              </w:rPr>
              <w:t> </w:t>
            </w:r>
            <w:r>
              <w:rPr>
                <w:rFonts w:ascii="Times New Roman"/>
                <w:sz w:val="16"/>
              </w:rPr>
              <w:t>% or more by weight of C.I. Basic Blue 3preparations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1903775/2019</w:t>
            </w:r>
          </w:p>
        </w:tc>
        <w:tc>
          <w:tcPr>
            <w:tcW w:w="325" w:type="dxa"/>
          </w:tcPr>
          <w:p w:rsidR="00F7152C" w:rsidRDefault="00F7152C" w:rsidP="00F7152C">
            <w:pPr>
              <w:spacing w:after="0"/>
            </w:pPr>
            <w:r>
              <w:rPr>
                <w:rFonts w:ascii="Times New Roman"/>
                <w:sz w:val="16"/>
              </w:rPr>
              <w:t>1079</w:t>
            </w:r>
          </w:p>
        </w:tc>
        <w:tc>
          <w:tcPr>
            <w:tcW w:w="1014" w:type="dxa"/>
          </w:tcPr>
          <w:p w:rsidR="00F7152C" w:rsidRDefault="00F7152C" w:rsidP="00F7152C">
            <w:pPr>
              <w:spacing w:after="0"/>
            </w:pPr>
            <w:r>
              <w:rPr>
                <w:rFonts w:ascii="Times New Roman"/>
                <w:sz w:val="16"/>
              </w:rPr>
              <w:t>C.I. Basic Yellow 51 dye (CAS RN 83949-75-1) and 20</w:t>
            </w:r>
            <w:r>
              <w:rPr>
                <w:rFonts w:ascii="Times New Roman"/>
                <w:sz w:val="16"/>
              </w:rPr>
              <w:t> </w:t>
            </w:r>
            <w:r>
              <w:rPr>
                <w:rFonts w:ascii="Times New Roman"/>
                <w:sz w:val="16"/>
              </w:rPr>
              <w:t>% or more by weight of C.I. Basic Yellow 51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1903484/2019</w:t>
            </w:r>
          </w:p>
        </w:tc>
        <w:tc>
          <w:tcPr>
            <w:tcW w:w="325" w:type="dxa"/>
          </w:tcPr>
          <w:p w:rsidR="00F7152C" w:rsidRDefault="00F7152C" w:rsidP="00F7152C">
            <w:pPr>
              <w:spacing w:after="0"/>
            </w:pPr>
            <w:r>
              <w:rPr>
                <w:rFonts w:ascii="Times New Roman"/>
                <w:sz w:val="16"/>
              </w:rPr>
              <w:t>1077</w:t>
            </w:r>
          </w:p>
        </w:tc>
        <w:tc>
          <w:tcPr>
            <w:tcW w:w="1014" w:type="dxa"/>
          </w:tcPr>
          <w:p w:rsidR="00F7152C" w:rsidRDefault="00F7152C" w:rsidP="00F7152C">
            <w:pPr>
              <w:spacing w:after="0"/>
            </w:pPr>
            <w:r>
              <w:rPr>
                <w:rFonts w:ascii="Times New Roman"/>
                <w:sz w:val="16"/>
              </w:rPr>
              <w:t xml:space="preserve">C.I. Basic Black Mix </w:t>
            </w:r>
            <w:r>
              <w:rPr>
                <w:rFonts w:ascii="Times New Roman"/>
                <w:sz w:val="16"/>
              </w:rPr>
              <w:t> </w:t>
            </w:r>
            <w:r>
              <w:rPr>
                <w:rFonts w:ascii="Times New Roman"/>
                <w:sz w:val="16"/>
              </w:rPr>
              <w:t>dye (CAS RN 54060-92-3 ve 105953-73-9 ve 12221-69-1) and 60</w:t>
            </w:r>
            <w:r>
              <w:rPr>
                <w:rFonts w:ascii="Times New Roman"/>
                <w:sz w:val="16"/>
              </w:rPr>
              <w:t> </w:t>
            </w:r>
            <w:r>
              <w:rPr>
                <w:rFonts w:ascii="Times New Roman"/>
                <w:sz w:val="16"/>
              </w:rPr>
              <w:t>% or more by weight of C.I. Basic Black Mix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1083</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1901726/2019</w:t>
            </w:r>
          </w:p>
        </w:tc>
        <w:tc>
          <w:tcPr>
            <w:tcW w:w="325" w:type="dxa"/>
          </w:tcPr>
          <w:p w:rsidR="00F7152C" w:rsidRDefault="00F7152C" w:rsidP="00F7152C">
            <w:pPr>
              <w:spacing w:after="0"/>
            </w:pPr>
            <w:r>
              <w:rPr>
                <w:rFonts w:ascii="Times New Roman"/>
                <w:sz w:val="16"/>
              </w:rPr>
              <w:t>1075</w:t>
            </w:r>
          </w:p>
        </w:tc>
        <w:tc>
          <w:tcPr>
            <w:tcW w:w="1014" w:type="dxa"/>
          </w:tcPr>
          <w:p w:rsidR="00F7152C" w:rsidRDefault="00F7152C" w:rsidP="00F7152C">
            <w:pPr>
              <w:spacing w:after="0"/>
            </w:pPr>
            <w:r>
              <w:rPr>
                <w:rFonts w:ascii="Times New Roman"/>
                <w:sz w:val="16"/>
              </w:rPr>
              <w:t>C.I. Basic Violet 16 dye (CAS RN 6359-45-1) and 70</w:t>
            </w:r>
            <w:r>
              <w:rPr>
                <w:rFonts w:ascii="Times New Roman"/>
                <w:sz w:val="16"/>
              </w:rPr>
              <w:t> </w:t>
            </w:r>
            <w:r>
              <w:rPr>
                <w:rFonts w:ascii="Times New Roman"/>
                <w:sz w:val="16"/>
              </w:rPr>
              <w:t>% or more by weight of C.I. Basic Violet 16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3204 31 00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1903725/2019</w:t>
            </w:r>
          </w:p>
        </w:tc>
        <w:tc>
          <w:tcPr>
            <w:tcW w:w="325" w:type="dxa"/>
          </w:tcPr>
          <w:p w:rsidR="00F7152C" w:rsidRDefault="00F7152C" w:rsidP="00F7152C">
            <w:pPr>
              <w:spacing w:after="0"/>
            </w:pPr>
            <w:r>
              <w:rPr>
                <w:rFonts w:ascii="Times New Roman"/>
                <w:sz w:val="16"/>
              </w:rPr>
              <w:t>1096</w:t>
            </w:r>
          </w:p>
        </w:tc>
        <w:tc>
          <w:tcPr>
            <w:tcW w:w="1014" w:type="dxa"/>
          </w:tcPr>
          <w:p w:rsidR="00F7152C" w:rsidRDefault="00F7152C" w:rsidP="00F7152C">
            <w:pPr>
              <w:spacing w:after="0"/>
            </w:pPr>
            <w:r>
              <w:rPr>
                <w:rFonts w:ascii="Times New Roman"/>
                <w:sz w:val="16"/>
              </w:rPr>
              <w:t>C.I. Basic Red 46 dye (CAS RN 62163-53-5) and 50</w:t>
            </w:r>
            <w:r>
              <w:rPr>
                <w:rFonts w:ascii="Times New Roman"/>
                <w:sz w:val="16"/>
              </w:rPr>
              <w:t> </w:t>
            </w:r>
            <w:r>
              <w:rPr>
                <w:rFonts w:ascii="Times New Roman"/>
                <w:sz w:val="16"/>
              </w:rPr>
              <w:t>% or more by weight of C.I. Basic Red 46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 of that product: Clothing, carpets, etc.</w:t>
            </w:r>
          </w:p>
        </w:tc>
      </w:tr>
      <w:tr w:rsidR="00F7152C" w:rsidTr="00F7152C">
        <w:tc>
          <w:tcPr>
            <w:tcW w:w="473" w:type="dxa"/>
          </w:tcPr>
          <w:p w:rsidR="00F7152C" w:rsidRDefault="00F7152C" w:rsidP="00F7152C">
            <w:pPr>
              <w:spacing w:after="0"/>
            </w:pPr>
            <w:r>
              <w:rPr>
                <w:rFonts w:ascii="Times New Roman"/>
                <w:sz w:val="16"/>
              </w:rPr>
              <w:t>3812 39 90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1612798/2019</w:t>
            </w:r>
          </w:p>
        </w:tc>
        <w:tc>
          <w:tcPr>
            <w:tcW w:w="325" w:type="dxa"/>
          </w:tcPr>
          <w:p w:rsidR="00F7152C" w:rsidRDefault="00F7152C" w:rsidP="00F7152C">
            <w:pPr>
              <w:spacing w:after="0"/>
            </w:pPr>
            <w:r>
              <w:rPr>
                <w:rFonts w:ascii="Times New Roman"/>
                <w:sz w:val="16"/>
              </w:rPr>
              <w:t>1029</w:t>
            </w:r>
          </w:p>
        </w:tc>
        <w:tc>
          <w:tcPr>
            <w:tcW w:w="1014" w:type="dxa"/>
          </w:tcPr>
          <w:p w:rsidR="00F7152C" w:rsidRDefault="00F7152C" w:rsidP="00F7152C">
            <w:pPr>
              <w:spacing w:after="0"/>
            </w:pPr>
            <w:r>
              <w:rPr>
                <w:rFonts w:ascii="Times New Roman"/>
                <w:sz w:val="16"/>
              </w:rPr>
              <w:t>N,N</w:t>
            </w:r>
            <w:r>
              <w:rPr>
                <w:rFonts w:ascii="Times New Roman"/>
                <w:sz w:val="16"/>
              </w:rPr>
              <w:t>’</w:t>
            </w:r>
            <w:r>
              <w:rPr>
                <w:rFonts w:ascii="Times New Roman"/>
                <w:sz w:val="16"/>
              </w:rPr>
              <w:t>-bis(2,2,6,6tetramethylpiperidin-4-yl)hexane-1,6-diamine,2,4,6-trichloro-1,3,5-triazine; 2,4,4-trimethylpentan-2-amine (CAS RN 70624-18-9)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polyolefins (PP, PE), olefin copolymers such as EVA and on PP mixtures with elastomers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1252</w:t>
            </w:r>
          </w:p>
        </w:tc>
        <w:tc>
          <w:tcPr>
            <w:tcW w:w="1014" w:type="dxa"/>
          </w:tcPr>
          <w:p w:rsidR="00F7152C" w:rsidRDefault="00F7152C" w:rsidP="00F7152C">
            <w:pPr>
              <w:spacing w:after="0"/>
            </w:pPr>
            <w:r>
              <w:rPr>
                <w:rFonts w:ascii="Times New Roman"/>
                <w:sz w:val="16"/>
              </w:rPr>
              <w:t>2-(2H-Benzotriazol-2-yl)-6-(1-Methyl-1-Phenethyl)-4-(1,1,3,3-Tetramethylbutyl)phenol (CAS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This is used as a benzotriazole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1090</w:t>
            </w:r>
          </w:p>
        </w:tc>
        <w:tc>
          <w:tcPr>
            <w:tcW w:w="1014" w:type="dxa"/>
          </w:tcPr>
          <w:p w:rsidR="00F7152C" w:rsidRDefault="00F7152C" w:rsidP="00F7152C">
            <w:pPr>
              <w:spacing w:after="0"/>
            </w:pPr>
            <w:r>
              <w:rPr>
                <w:rFonts w:ascii="Times New Roman"/>
                <w:sz w:val="16"/>
              </w:rPr>
              <w:t>Benzoic acid, 4-[[(methylphenylamino)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UV absorber for plastic applications due to its light stability</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1089</w:t>
            </w:r>
          </w:p>
        </w:tc>
        <w:tc>
          <w:tcPr>
            <w:tcW w:w="1014" w:type="dxa"/>
          </w:tcPr>
          <w:p w:rsidR="00F7152C" w:rsidRDefault="00F7152C" w:rsidP="00F7152C">
            <w:pPr>
              <w:spacing w:after="0"/>
            </w:pPr>
            <w:r>
              <w:rPr>
                <w:rFonts w:ascii="Times New Roman"/>
                <w:sz w:val="16"/>
              </w:rPr>
              <w:t>UV absorber containing</w:t>
            </w:r>
          </w:p>
          <w:p w:rsidR="00F7152C" w:rsidRDefault="00F7152C" w:rsidP="00F7152C">
            <w:r>
              <w:t> </w:t>
            </w:r>
          </w:p>
          <w:p w:rsidR="00F7152C" w:rsidRDefault="00F7152C" w:rsidP="00F7152C">
            <w:pPr>
              <w:numPr>
                <w:ilvl w:val="0"/>
                <w:numId w:val="2"/>
              </w:numPr>
              <w:spacing w:after="0"/>
            </w:pPr>
            <w:r>
              <w:rPr>
                <w:rFonts w:ascii="Times New Roman"/>
                <w:sz w:val="16"/>
              </w:rPr>
              <w:t>80</w:t>
            </w:r>
            <w:r>
              <w:rPr>
                <w:rFonts w:ascii="Times New Roman"/>
                <w:sz w:val="16"/>
              </w:rPr>
              <w:t> </w:t>
            </w:r>
            <w:r>
              <w:rPr>
                <w:rFonts w:ascii="Times New Roman"/>
                <w:sz w:val="16"/>
              </w:rPr>
              <w:t>% but not more than 90</w:t>
            </w:r>
            <w:r>
              <w:rPr>
                <w:rFonts w:ascii="Times New Roman"/>
                <w:sz w:val="16"/>
              </w:rPr>
              <w:t> </w:t>
            </w:r>
            <w:r>
              <w:rPr>
                <w:rFonts w:ascii="Times New Roman"/>
                <w:sz w:val="16"/>
              </w:rPr>
              <w:t>% by weight of reaction products 2-(4,6-bis(2,4-dimethylphenyl)-1,3,5-triazin-2-yl)-5-hydroxyphenol with ((C10-16, rich in C12-13 alkyloxy)methyl)oxyrane (CAS RN 153519-44-9)</w:t>
            </w:r>
          </w:p>
          <w:p w:rsidR="00F7152C" w:rsidRDefault="00F7152C" w:rsidP="00F7152C">
            <w:pPr>
              <w:spacing w:after="0"/>
            </w:pPr>
            <w:r>
              <w:rPr>
                <w:rFonts w:ascii="Times New Roman"/>
                <w:sz w:val="16"/>
              </w:rPr>
              <w:t>and</w:t>
            </w:r>
          </w:p>
          <w:p w:rsidR="00F7152C" w:rsidRDefault="00F7152C" w:rsidP="00F7152C">
            <w:r>
              <w:t> </w:t>
            </w:r>
          </w:p>
          <w:p w:rsidR="00F7152C" w:rsidRDefault="00F7152C" w:rsidP="00F7152C">
            <w:pPr>
              <w:numPr>
                <w:ilvl w:val="0"/>
                <w:numId w:val="3"/>
              </w:numPr>
              <w:spacing w:after="0"/>
            </w:pPr>
            <w:r>
              <w:rPr>
                <w:rFonts w:ascii="Times New Roman"/>
                <w:sz w:val="16"/>
              </w:rPr>
              <w:t>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1091</w:t>
            </w:r>
          </w:p>
        </w:tc>
        <w:tc>
          <w:tcPr>
            <w:tcW w:w="1014" w:type="dxa"/>
          </w:tcPr>
          <w:p w:rsidR="00F7152C" w:rsidRDefault="00F7152C" w:rsidP="00F7152C">
            <w:pPr>
              <w:spacing w:after="0"/>
            </w:pPr>
            <w:r>
              <w:rPr>
                <w:rFonts w:ascii="Times New Roman"/>
                <w:sz w:val="16"/>
              </w:rPr>
              <w:t>2-(2H-Benzotriazol-2-yl)-6-(1-Methyl-1-Phenethyl)-4-(1,1,3,3-Tetramethylbutyl)phenol (CAR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1250</w:t>
            </w:r>
          </w:p>
        </w:tc>
        <w:tc>
          <w:tcPr>
            <w:tcW w:w="1014" w:type="dxa"/>
          </w:tcPr>
          <w:p w:rsidR="00F7152C" w:rsidRDefault="00F7152C" w:rsidP="00F7152C">
            <w:pPr>
              <w:spacing w:after="0"/>
            </w:pPr>
            <w:r>
              <w:rPr>
                <w:rFonts w:ascii="Times New Roman"/>
                <w:sz w:val="16"/>
              </w:rPr>
              <w:t>UV absorber containing:</w:t>
            </w:r>
          </w:p>
          <w:p w:rsidR="00F7152C" w:rsidRDefault="00F7152C" w:rsidP="00F7152C">
            <w:pPr>
              <w:numPr>
                <w:ilvl w:val="0"/>
                <w:numId w:val="4"/>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by weight of reaction products 2-(4,6-bis(2,4-dimethylphenyl)-1,3,5-triazin-2-yl)-5-hydroxyphenol with ((C10-16, rich in C12-13 alkyloxy)methyl)oxyrane (CAS RN 153519-44-9),</w:t>
            </w:r>
          </w:p>
          <w:p w:rsidR="00F7152C" w:rsidRDefault="00F7152C" w:rsidP="00F7152C">
            <w:pPr>
              <w:numPr>
                <w:ilvl w:val="0"/>
                <w:numId w:val="4"/>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intended use of the imported product-</w:t>
            </w:r>
          </w:p>
          <w:p w:rsidR="00F7152C" w:rsidRDefault="00F7152C" w:rsidP="00F7152C">
            <w:pPr>
              <w:spacing w:after="0"/>
            </w:pPr>
            <w:r>
              <w:rPr>
                <w:rFonts w:ascii="Times New Roman"/>
                <w:sz w:val="16"/>
              </w:rPr>
              <w:t>As a hydroxyphenyltriazine type UV absorber for coating applications. 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1251</w:t>
            </w:r>
          </w:p>
        </w:tc>
        <w:tc>
          <w:tcPr>
            <w:tcW w:w="1014" w:type="dxa"/>
          </w:tcPr>
          <w:p w:rsidR="00F7152C" w:rsidRDefault="00F7152C" w:rsidP="00F7152C">
            <w:pPr>
              <w:spacing w:after="0"/>
            </w:pPr>
            <w:r>
              <w:rPr>
                <w:rFonts w:ascii="Times New Roman"/>
                <w:sz w:val="16"/>
              </w:rPr>
              <w:t>Benzoic acid, 4-[[(methylphenylamino)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This is used as a benzotriazole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3824 78 90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1752147/2019</w:t>
            </w:r>
          </w:p>
        </w:tc>
        <w:tc>
          <w:tcPr>
            <w:tcW w:w="325" w:type="dxa"/>
          </w:tcPr>
          <w:p w:rsidR="00F7152C" w:rsidRDefault="00F7152C" w:rsidP="00F7152C">
            <w:pPr>
              <w:spacing w:after="0"/>
            </w:pPr>
            <w:r>
              <w:rPr>
                <w:rFonts w:ascii="Times New Roman"/>
                <w:sz w:val="16"/>
              </w:rPr>
              <w:t>1056</w:t>
            </w:r>
          </w:p>
        </w:tc>
        <w:tc>
          <w:tcPr>
            <w:tcW w:w="1014" w:type="dxa"/>
          </w:tcPr>
          <w:p w:rsidR="00F7152C" w:rsidRDefault="00F7152C" w:rsidP="00F7152C">
            <w:pPr>
              <w:spacing w:after="0"/>
            </w:pPr>
            <w:r>
              <w:rPr>
                <w:rFonts w:ascii="Times New Roman"/>
                <w:sz w:val="16"/>
              </w:rPr>
              <w:t>Mixture of halogenated derivatives containing:</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difluoromethane (CAS 75-10-5)</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trifluoroiodomethane (CAS 2314-97-8)</w:t>
            </w:r>
          </w:p>
          <w:p w:rsidR="00F7152C" w:rsidRDefault="00F7152C" w:rsidP="00F7152C">
            <w:pPr>
              <w:numPr>
                <w:ilvl w:val="0"/>
                <w:numId w:val="5"/>
              </w:numPr>
              <w:spacing w:after="0"/>
            </w:pPr>
            <w:r>
              <w:rPr>
                <w:rFonts w:ascii="Times New Roman"/>
                <w:sz w:val="16"/>
              </w:rPr>
              <w:t>by weight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pentafluoroethane (CAS 354-33-6)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1605793/2019</w:t>
            </w:r>
          </w:p>
        </w:tc>
        <w:tc>
          <w:tcPr>
            <w:tcW w:w="325" w:type="dxa"/>
          </w:tcPr>
          <w:p w:rsidR="00F7152C" w:rsidRDefault="00F7152C" w:rsidP="00F7152C">
            <w:pPr>
              <w:spacing w:after="0"/>
            </w:pPr>
            <w:r>
              <w:rPr>
                <w:rFonts w:ascii="Times New Roman"/>
                <w:sz w:val="16"/>
              </w:rPr>
              <w:t>1024</w:t>
            </w:r>
          </w:p>
        </w:tc>
        <w:tc>
          <w:tcPr>
            <w:tcW w:w="1014" w:type="dxa"/>
          </w:tcPr>
          <w:p w:rsidR="00F7152C" w:rsidRDefault="00F7152C" w:rsidP="00F7152C">
            <w:pPr>
              <w:spacing w:after="0"/>
            </w:pPr>
            <w:r>
              <w:rPr>
                <w:rFonts w:ascii="Times New Roman"/>
                <w:sz w:val="16"/>
              </w:rPr>
              <w:t>Preparation containing by weight:</w:t>
            </w:r>
          </w:p>
          <w:p w:rsidR="00F7152C" w:rsidRDefault="00F7152C" w:rsidP="00F7152C">
            <w:pPr>
              <w:numPr>
                <w:ilvl w:val="0"/>
                <w:numId w:val="6"/>
              </w:numPr>
              <w:spacing w:after="0"/>
            </w:pPr>
            <w:r>
              <w:rPr>
                <w:rFonts w:ascii="Times New Roman"/>
                <w:sz w:val="16"/>
              </w:rPr>
              <w:t>at least 72)</w:t>
            </w:r>
            <w:r>
              <w:rPr>
                <w:rFonts w:ascii="Times New Roman"/>
                <w:sz w:val="16"/>
              </w:rPr>
              <w:t> </w:t>
            </w:r>
            <w:r>
              <w:rPr>
                <w:rFonts w:ascii="Times New Roman"/>
                <w:sz w:val="16"/>
              </w:rPr>
              <w:t>% but not more than 95</w:t>
            </w:r>
            <w:r>
              <w:rPr>
                <w:rFonts w:ascii="Times New Roman"/>
                <w:sz w:val="16"/>
              </w:rPr>
              <w:t> </w:t>
            </w:r>
            <w:r>
              <w:rPr>
                <w:rFonts w:ascii="Times New Roman"/>
                <w:sz w:val="16"/>
              </w:rPr>
              <w:t>%) of IsopropylatedTriaryl Phosphate (CAS RN 68937-41-7) and related oligomers,</w:t>
            </w:r>
          </w:p>
          <w:p w:rsidR="00F7152C" w:rsidRDefault="00F7152C" w:rsidP="00F7152C">
            <w:pPr>
              <w:numPr>
                <w:ilvl w:val="0"/>
                <w:numId w:val="6"/>
              </w:numPr>
              <w:spacing w:after="0"/>
            </w:pPr>
            <w:r>
              <w:rPr>
                <w:rFonts w:ascii="Times New Roman"/>
                <w:sz w:val="16"/>
              </w:rPr>
              <w:t>at least 5)</w:t>
            </w:r>
            <w:r>
              <w:rPr>
                <w:rFonts w:ascii="Times New Roman"/>
                <w:sz w:val="16"/>
              </w:rPr>
              <w:t> </w:t>
            </w:r>
            <w:r>
              <w:rPr>
                <w:rFonts w:ascii="Times New Roman"/>
                <w:sz w:val="16"/>
              </w:rPr>
              <w:t>% but not more than 35</w:t>
            </w:r>
            <w:r>
              <w:rPr>
                <w:rFonts w:ascii="Times New Roman"/>
                <w:sz w:val="16"/>
              </w:rPr>
              <w:t> </w:t>
            </w:r>
            <w:r>
              <w:rPr>
                <w:rFonts w:ascii="Times New Roman"/>
                <w:sz w:val="16"/>
              </w:rPr>
              <w:t>% of triphenyl phosphate (CAS RN 115-86)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EPDM, PVC, HIPS, PC / ABS, PPO / HIPS, rigid and flexible polyurethane, TPU, epoxy resins, phenolic resins, coating paints, coatings for the textile secto</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1697432/2019</w:t>
            </w:r>
          </w:p>
        </w:tc>
        <w:tc>
          <w:tcPr>
            <w:tcW w:w="325" w:type="dxa"/>
          </w:tcPr>
          <w:p w:rsidR="00F7152C" w:rsidRDefault="00F7152C" w:rsidP="00F7152C">
            <w:pPr>
              <w:spacing w:after="0"/>
            </w:pPr>
            <w:r>
              <w:rPr>
                <w:rFonts w:ascii="Times New Roman"/>
                <w:sz w:val="16"/>
              </w:rPr>
              <w:t>1042</w:t>
            </w:r>
          </w:p>
        </w:tc>
        <w:tc>
          <w:tcPr>
            <w:tcW w:w="1014" w:type="dxa"/>
          </w:tcPr>
          <w:p w:rsidR="00F7152C" w:rsidRDefault="00F7152C" w:rsidP="00F7152C">
            <w:pPr>
              <w:spacing w:after="0"/>
            </w:pPr>
            <w:r>
              <w:rPr>
                <w:rFonts w:ascii="Times New Roman"/>
                <w:sz w:val="16"/>
              </w:rPr>
              <w:t>Electrolyte composed of:</w:t>
            </w:r>
          </w:p>
          <w:p w:rsidR="00F7152C" w:rsidRDefault="00F7152C" w:rsidP="00F7152C">
            <w:pPr>
              <w:numPr>
                <w:ilvl w:val="0"/>
                <w:numId w:val="7"/>
              </w:numPr>
              <w:spacing w:after="0"/>
            </w:pPr>
            <w:r>
              <w:rPr>
                <w:rFonts w:ascii="Times New Roman"/>
                <w:sz w:val="16"/>
              </w:rPr>
              <w:t>lithium salt of 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including Lithium hexafluorophosphate, Lithium tetrafluoroborate,</w:t>
            </w:r>
          </w:p>
          <w:p w:rsidR="00F7152C" w:rsidRDefault="00F7152C" w:rsidP="00F7152C">
            <w:pPr>
              <w:numPr>
                <w:ilvl w:val="0"/>
                <w:numId w:val="7"/>
              </w:numPr>
              <w:spacing w:after="0"/>
            </w:pPr>
            <w:r>
              <w:rPr>
                <w:rFonts w:ascii="Times New Roman"/>
                <w:sz w:val="16"/>
              </w:rPr>
              <w:t>organic solvents of 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including ethylene carbonate, dimethyl carbonate, ethyl methyl carbonate,</w:t>
            </w:r>
          </w:p>
          <w:p w:rsidR="00F7152C" w:rsidRDefault="00F7152C" w:rsidP="00F7152C">
            <w:pPr>
              <w:numPr>
                <w:ilvl w:val="0"/>
                <w:numId w:val="7"/>
              </w:numPr>
              <w:spacing w:after="0"/>
            </w:pPr>
            <w:r>
              <w:rPr>
                <w:rFonts w:ascii="Times New Roman"/>
                <w:sz w:val="16"/>
              </w:rPr>
              <w:t>additives of 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including 1,3,2-Dioxathiolane 2,2-dioxide, Lithium tetrafluoroborate</w:t>
            </w:r>
          </w:p>
          <w:p w:rsidR="00F7152C" w:rsidRDefault="00F7152C" w:rsidP="00F7152C">
            <w:pPr>
              <w:spacing w:after="0"/>
            </w:pPr>
            <w:r>
              <w:rPr>
                <w:rFonts w:ascii="Times New Roman"/>
                <w:sz w:val="16"/>
              </w:rPr>
              <w:t>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1253</w:t>
            </w:r>
          </w:p>
        </w:tc>
        <w:tc>
          <w:tcPr>
            <w:tcW w:w="1014" w:type="dxa"/>
          </w:tcPr>
          <w:p w:rsidR="00F7152C" w:rsidRDefault="00F7152C" w:rsidP="00F7152C">
            <w:pPr>
              <w:spacing w:after="0"/>
            </w:pPr>
            <w:r>
              <w:rPr>
                <w:rFonts w:ascii="Times New Roman"/>
                <w:sz w:val="16"/>
              </w:rPr>
              <w:t>Nonhalogenated flame retardant containing by weight:</w:t>
            </w:r>
          </w:p>
          <w:p w:rsidR="00F7152C" w:rsidRDefault="00F7152C" w:rsidP="00F7152C">
            <w:pPr>
              <w:numPr>
                <w:ilvl w:val="0"/>
                <w:numId w:val="8"/>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piperazine pyrophosphate (CAS RN 66034-17-1),</w:t>
            </w:r>
          </w:p>
          <w:p w:rsidR="00F7152C" w:rsidRDefault="00F7152C" w:rsidP="00F7152C">
            <w:pPr>
              <w:numPr>
                <w:ilvl w:val="0"/>
                <w:numId w:val="8"/>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8"/>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electrical and electronic applications (engineered plastics)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1092</w:t>
            </w:r>
          </w:p>
        </w:tc>
        <w:tc>
          <w:tcPr>
            <w:tcW w:w="1014" w:type="dxa"/>
          </w:tcPr>
          <w:p w:rsidR="00F7152C" w:rsidRDefault="00F7152C" w:rsidP="00F7152C">
            <w:pPr>
              <w:spacing w:after="0"/>
            </w:pPr>
            <w:r>
              <w:rPr>
                <w:rFonts w:ascii="Times New Roman"/>
                <w:sz w:val="16"/>
              </w:rPr>
              <w:t>Nonhalogenated flame retardant containing by weight:</w:t>
            </w:r>
          </w:p>
          <w:p w:rsidR="00F7152C" w:rsidRDefault="00F7152C" w:rsidP="00F7152C">
            <w:pPr>
              <w:numPr>
                <w:ilvl w:val="0"/>
                <w:numId w:val="9"/>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piperazine pyrophosphate (CAS RN 66034-17-1),</w:t>
            </w:r>
          </w:p>
          <w:p w:rsidR="00F7152C" w:rsidRDefault="00F7152C" w:rsidP="00F7152C">
            <w:pPr>
              <w:numPr>
                <w:ilvl w:val="0"/>
                <w:numId w:val="9"/>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9"/>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as a polymer additive</w:t>
            </w:r>
          </w:p>
        </w:tc>
      </w:tr>
      <w:tr w:rsidR="00F7152C" w:rsidTr="00F7152C">
        <w:tc>
          <w:tcPr>
            <w:tcW w:w="473" w:type="dxa"/>
          </w:tcPr>
          <w:p w:rsidR="00F7152C" w:rsidRDefault="00F7152C" w:rsidP="00F7152C">
            <w:pPr>
              <w:spacing w:after="0"/>
            </w:pPr>
            <w:r>
              <w:rPr>
                <w:rFonts w:ascii="Times New Roman"/>
                <w:sz w:val="16"/>
              </w:rPr>
              <w:t>3907 99 80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1612653/2019</w:t>
            </w:r>
          </w:p>
        </w:tc>
        <w:tc>
          <w:tcPr>
            <w:tcW w:w="325" w:type="dxa"/>
          </w:tcPr>
          <w:p w:rsidR="00F7152C" w:rsidRDefault="00F7152C" w:rsidP="00F7152C">
            <w:pPr>
              <w:spacing w:after="0"/>
            </w:pPr>
            <w:r>
              <w:rPr>
                <w:rFonts w:ascii="Times New Roman"/>
                <w:sz w:val="16"/>
              </w:rPr>
              <w:t>1027</w:t>
            </w:r>
          </w:p>
        </w:tc>
        <w:tc>
          <w:tcPr>
            <w:tcW w:w="1014" w:type="dxa"/>
          </w:tcPr>
          <w:p w:rsidR="00F7152C" w:rsidRDefault="00F7152C" w:rsidP="00F7152C">
            <w:pPr>
              <w:spacing w:after="0"/>
            </w:pPr>
            <w:r>
              <w:rPr>
                <w:rFonts w:ascii="Times New Roman"/>
                <w:sz w:val="16"/>
              </w:rPr>
              <w:t>Poly[(dimethylbutanedioate-co-1-(2-hydroxyethyl)-2,2,6,6-tetramethylpiperidin-4-ol)] (CAS RN 65447-77-0)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final uses include adhesives, sealants and spin finishes</w:t>
            </w:r>
          </w:p>
        </w:tc>
      </w:tr>
      <w:tr w:rsidR="00F7152C" w:rsidTr="00F7152C">
        <w:tc>
          <w:tcPr>
            <w:tcW w:w="473" w:type="dxa"/>
          </w:tcPr>
          <w:p w:rsidR="00F7152C" w:rsidRDefault="00F7152C" w:rsidP="00F7152C">
            <w:pPr>
              <w:spacing w:after="0"/>
            </w:pPr>
            <w:r>
              <w:rPr>
                <w:rFonts w:ascii="Times New Roman"/>
                <w:sz w:val="16"/>
              </w:rPr>
              <w:t>3920 51 00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1766954/2019</w:t>
            </w:r>
          </w:p>
        </w:tc>
        <w:tc>
          <w:tcPr>
            <w:tcW w:w="325" w:type="dxa"/>
          </w:tcPr>
          <w:p w:rsidR="00F7152C" w:rsidRDefault="00F7152C" w:rsidP="00F7152C">
            <w:pPr>
              <w:spacing w:after="0"/>
            </w:pPr>
            <w:r>
              <w:rPr>
                <w:rFonts w:ascii="Times New Roman"/>
                <w:sz w:val="16"/>
              </w:rPr>
              <w:t>1063</w:t>
            </w:r>
          </w:p>
        </w:tc>
        <w:tc>
          <w:tcPr>
            <w:tcW w:w="1014" w:type="dxa"/>
          </w:tcPr>
          <w:p w:rsidR="00F7152C" w:rsidRDefault="00F7152C" w:rsidP="00F7152C">
            <w:pPr>
              <w:spacing w:after="0"/>
            </w:pPr>
            <w:r>
              <w:rPr>
                <w:rFonts w:ascii="Times New Roman"/>
                <w:sz w:val="16"/>
              </w:rPr>
              <w:t>Film or plate consisting of:</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poly(methyl methacrylate) and</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acrylic styrene copolymer</w:t>
            </w:r>
          </w:p>
          <w:p w:rsidR="00F7152C" w:rsidRDefault="00F7152C" w:rsidP="00F7152C">
            <w:pPr>
              <w:numPr>
                <w:ilvl w:val="0"/>
                <w:numId w:val="10"/>
              </w:numPr>
              <w:spacing w:after="0"/>
            </w:pPr>
            <w:r>
              <w:rPr>
                <w:rFonts w:ascii="Times New Roman"/>
                <w:sz w:val="16"/>
              </w:rPr>
              <w:t>with a decorative layer of varying colour and composition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5803 00 99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1766798/2019</w:t>
            </w:r>
          </w:p>
        </w:tc>
        <w:tc>
          <w:tcPr>
            <w:tcW w:w="325" w:type="dxa"/>
          </w:tcPr>
          <w:p w:rsidR="00F7152C" w:rsidRDefault="00F7152C" w:rsidP="00F7152C">
            <w:pPr>
              <w:spacing w:after="0"/>
            </w:pPr>
            <w:r>
              <w:rPr>
                <w:rFonts w:ascii="Times New Roman"/>
                <w:sz w:val="16"/>
              </w:rPr>
              <w:t>1061</w:t>
            </w:r>
          </w:p>
        </w:tc>
        <w:tc>
          <w:tcPr>
            <w:tcW w:w="1014" w:type="dxa"/>
          </w:tcPr>
          <w:p w:rsidR="00F7152C" w:rsidRDefault="00F7152C" w:rsidP="00F7152C">
            <w:pPr>
              <w:spacing w:after="0"/>
            </w:pPr>
            <w:r>
              <w:rPr>
                <w:rFonts w:ascii="Times New Roman"/>
                <w:sz w:val="16"/>
              </w:rPr>
              <w:t>Stator body of stacked electrical sheet having</w:t>
            </w:r>
          </w:p>
          <w:p w:rsidR="00F7152C" w:rsidRDefault="00F7152C" w:rsidP="00F7152C">
            <w:pPr>
              <w:numPr>
                <w:ilvl w:val="0"/>
                <w:numId w:val="11"/>
              </w:numPr>
              <w:spacing w:after="0"/>
            </w:pPr>
            <w:r>
              <w:rPr>
                <w:rFonts w:ascii="Times New Roman"/>
                <w:sz w:val="16"/>
              </w:rPr>
              <w:t>an inner diameter of 18 mm or more, but not more than 35 mm,</w:t>
            </w:r>
          </w:p>
          <w:p w:rsidR="00F7152C" w:rsidRDefault="00F7152C" w:rsidP="00F7152C">
            <w:pPr>
              <w:numPr>
                <w:ilvl w:val="0"/>
                <w:numId w:val="11"/>
              </w:numPr>
              <w:spacing w:after="0"/>
            </w:pPr>
            <w:r>
              <w:rPr>
                <w:rFonts w:ascii="Times New Roman"/>
                <w:sz w:val="16"/>
              </w:rPr>
              <w:t>an outer diameter of 35 mm or more, but not more than 65 mm and</w:t>
            </w:r>
          </w:p>
          <w:p w:rsidR="00F7152C" w:rsidRDefault="00F7152C" w:rsidP="00F7152C">
            <w:pPr>
              <w:numPr>
                <w:ilvl w:val="0"/>
                <w:numId w:val="1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brushless electrical motors</w:t>
            </w:r>
          </w:p>
        </w:tc>
      </w:tr>
      <w:tr w:rsidR="00F7152C" w:rsidTr="00F7152C">
        <w:tc>
          <w:tcPr>
            <w:tcW w:w="473" w:type="dxa"/>
          </w:tcPr>
          <w:p w:rsidR="00F7152C" w:rsidRDefault="00F7152C" w:rsidP="00F7152C">
            <w:pPr>
              <w:spacing w:after="0"/>
            </w:pPr>
            <w:r>
              <w:rPr>
                <w:rFonts w:ascii="Times New Roman"/>
                <w:sz w:val="16"/>
              </w:rPr>
              <w:t>7005 30 00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2545325/2019</w:t>
            </w:r>
          </w:p>
        </w:tc>
        <w:tc>
          <w:tcPr>
            <w:tcW w:w="325" w:type="dxa"/>
          </w:tcPr>
          <w:p w:rsidR="00F7152C" w:rsidRDefault="00F7152C" w:rsidP="00F7152C">
            <w:pPr>
              <w:spacing w:after="0"/>
            </w:pPr>
            <w:r>
              <w:rPr>
                <w:rFonts w:ascii="Times New Roman"/>
                <w:sz w:val="16"/>
              </w:rPr>
              <w:t>1105</w:t>
            </w:r>
          </w:p>
        </w:tc>
        <w:tc>
          <w:tcPr>
            <w:tcW w:w="1014" w:type="dxa"/>
          </w:tcPr>
          <w:p w:rsidR="00F7152C" w:rsidRDefault="00F7152C" w:rsidP="00F7152C">
            <w:pPr>
              <w:spacing w:after="0"/>
            </w:pPr>
            <w:r>
              <w:rPr>
                <w:rFonts w:ascii="Times New Roman"/>
                <w:sz w:val="16"/>
              </w:rPr>
              <w:t>UV stable cross mesh wired glass with a:</w:t>
            </w:r>
          </w:p>
          <w:p w:rsidR="00F7152C" w:rsidRDefault="00F7152C" w:rsidP="00F7152C">
            <w:pPr>
              <w:numPr>
                <w:ilvl w:val="0"/>
                <w:numId w:val="12"/>
              </w:numPr>
              <w:spacing w:after="0"/>
            </w:pPr>
            <w:r>
              <w:rPr>
                <w:rFonts w:ascii="Times New Roman"/>
                <w:sz w:val="16"/>
              </w:rPr>
              <w:t>thickness of 7,2 mm or more but not more than 7,4 mm</w:t>
            </w:r>
          </w:p>
          <w:p w:rsidR="00F7152C" w:rsidRDefault="00F7152C" w:rsidP="00F7152C">
            <w:pPr>
              <w:numPr>
                <w:ilvl w:val="0"/>
                <w:numId w:val="12"/>
              </w:numPr>
              <w:spacing w:after="0"/>
            </w:pPr>
            <w:r>
              <w:rPr>
                <w:rFonts w:ascii="Times New Roman"/>
                <w:sz w:val="16"/>
              </w:rPr>
              <w:t>U value of 5,7 W/m2 K or less (according to ISO 52022-3)</w:t>
            </w:r>
          </w:p>
          <w:p w:rsidR="00F7152C" w:rsidRDefault="00F7152C" w:rsidP="00F7152C">
            <w:pPr>
              <w:numPr>
                <w:ilvl w:val="0"/>
                <w:numId w:val="12"/>
              </w:numPr>
              <w:spacing w:after="0"/>
            </w:pPr>
            <w:r>
              <w:rPr>
                <w:rFonts w:ascii="Times New Roman"/>
                <w:sz w:val="16"/>
              </w:rPr>
              <w:t>E90 fire resistance rating (according to DIN 4102)</w:t>
            </w:r>
          </w:p>
          <w:p w:rsidR="00F7152C" w:rsidRDefault="00F7152C" w:rsidP="00F7152C">
            <w:pPr>
              <w:numPr>
                <w:ilvl w:val="0"/>
                <w:numId w:val="12"/>
              </w:numPr>
              <w:spacing w:after="0"/>
            </w:pPr>
            <w:r>
              <w:rPr>
                <w:rFonts w:ascii="Times New Roman"/>
                <w:sz w:val="16"/>
              </w:rPr>
              <w:t>sound insulation value of 32 dB (-2; -3) (according to ISO 717-1)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product is cut to size and then fitted into either steel or timber systems.</w:t>
            </w:r>
          </w:p>
          <w:p w:rsidR="00F7152C" w:rsidRDefault="00F7152C" w:rsidP="00F7152C">
            <w:pPr>
              <w:spacing w:after="0"/>
            </w:pPr>
            <w:r>
              <w:rPr>
                <w:rFonts w:ascii="Times New Roman"/>
                <w:sz w:val="16"/>
              </w:rPr>
              <w:t>The end product is a window</w:t>
            </w:r>
          </w:p>
        </w:tc>
      </w:tr>
      <w:tr w:rsidR="00F7152C" w:rsidTr="00F7152C">
        <w:tc>
          <w:tcPr>
            <w:tcW w:w="473" w:type="dxa"/>
          </w:tcPr>
          <w:p w:rsidR="00F7152C" w:rsidRDefault="00F7152C" w:rsidP="00F7152C">
            <w:pPr>
              <w:spacing w:after="0"/>
            </w:pPr>
            <w:r>
              <w:rPr>
                <w:rFonts w:ascii="Times New Roman"/>
                <w:sz w:val="16"/>
              </w:rPr>
              <w:t>7410 11 00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1697506/2019</w:t>
            </w:r>
          </w:p>
        </w:tc>
        <w:tc>
          <w:tcPr>
            <w:tcW w:w="325" w:type="dxa"/>
          </w:tcPr>
          <w:p w:rsidR="00F7152C" w:rsidRDefault="00F7152C" w:rsidP="00F7152C">
            <w:pPr>
              <w:spacing w:after="0"/>
            </w:pPr>
            <w:r>
              <w:rPr>
                <w:rFonts w:ascii="Times New Roman"/>
                <w:sz w:val="16"/>
              </w:rPr>
              <w:t>1043</w:t>
            </w:r>
          </w:p>
        </w:tc>
        <w:tc>
          <w:tcPr>
            <w:tcW w:w="1014" w:type="dxa"/>
          </w:tcPr>
          <w:p w:rsidR="00F7152C" w:rsidRDefault="00F7152C" w:rsidP="00F7152C">
            <w:pPr>
              <w:spacing w:after="0"/>
            </w:pPr>
            <w:r>
              <w:rPr>
                <w:rFonts w:ascii="Times New Roman"/>
                <w:sz w:val="16"/>
              </w:rPr>
              <w:t>Copper foil, not backed of refined copper, as a battery anode substrate, for</w:t>
            </w:r>
            <w:r>
              <w:rPr>
                <w:rFonts w:ascii="Times New Roman"/>
                <w:sz w:val="16"/>
              </w:rPr>
              <w:t> </w:t>
            </w:r>
            <w:r>
              <w:rPr>
                <w:rFonts w:ascii="Times New Roman"/>
                <w:sz w:val="16"/>
              </w:rPr>
              <w:t xml:space="preserve">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7604 21 00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1720548/2019</w:t>
            </w:r>
          </w:p>
        </w:tc>
        <w:tc>
          <w:tcPr>
            <w:tcW w:w="325" w:type="dxa"/>
          </w:tcPr>
          <w:p w:rsidR="00F7152C" w:rsidRDefault="00F7152C" w:rsidP="00F7152C">
            <w:pPr>
              <w:spacing w:after="0"/>
            </w:pPr>
            <w:r>
              <w:rPr>
                <w:rFonts w:ascii="Times New Roman"/>
                <w:sz w:val="16"/>
              </w:rPr>
              <w:t>1054</w:t>
            </w:r>
          </w:p>
        </w:tc>
        <w:tc>
          <w:tcPr>
            <w:tcW w:w="1014" w:type="dxa"/>
          </w:tcPr>
          <w:p w:rsidR="00F7152C" w:rsidRDefault="00F7152C" w:rsidP="00F7152C">
            <w:pPr>
              <w:spacing w:after="0"/>
            </w:pPr>
            <w:r>
              <w:rPr>
                <w:rFonts w:ascii="Times New Roman"/>
                <w:sz w:val="16"/>
              </w:rPr>
              <w:t>Hollow profiles of aluminum alloys with a thickness of 0,5 mm or more, but not more than 0,7 mm and finish anodized of 10MY, for use in the manufacture of board frames of whiteboards, cork boards, easel boards, education boards and display cases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PT</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7607 19 10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1699786/2019</w:t>
            </w:r>
          </w:p>
        </w:tc>
        <w:tc>
          <w:tcPr>
            <w:tcW w:w="325" w:type="dxa"/>
          </w:tcPr>
          <w:p w:rsidR="00F7152C" w:rsidRDefault="00F7152C" w:rsidP="00F7152C">
            <w:pPr>
              <w:spacing w:after="0"/>
            </w:pPr>
            <w:r>
              <w:rPr>
                <w:rFonts w:ascii="Times New Roman"/>
                <w:sz w:val="16"/>
              </w:rPr>
              <w:t>1045</w:t>
            </w:r>
          </w:p>
        </w:tc>
        <w:tc>
          <w:tcPr>
            <w:tcW w:w="1014" w:type="dxa"/>
          </w:tcPr>
          <w:p w:rsidR="00F7152C" w:rsidRDefault="00F7152C" w:rsidP="00F7152C">
            <w:pPr>
              <w:spacing w:after="0"/>
            </w:pPr>
            <w:r>
              <w:rPr>
                <w:rFonts w:ascii="Times New Roman"/>
                <w:sz w:val="16"/>
              </w:rPr>
              <w:t>Aluminium foil, not backed, not laminated, not covered and not combined with other material, 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7608 20 81</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1699901/2019</w:t>
            </w:r>
          </w:p>
        </w:tc>
        <w:tc>
          <w:tcPr>
            <w:tcW w:w="325" w:type="dxa"/>
          </w:tcPr>
          <w:p w:rsidR="00F7152C" w:rsidRDefault="00F7152C" w:rsidP="00F7152C">
            <w:pPr>
              <w:spacing w:after="0"/>
            </w:pPr>
            <w:r>
              <w:rPr>
                <w:rFonts w:ascii="Times New Roman"/>
                <w:sz w:val="16"/>
              </w:rPr>
              <w:t>1046</w:t>
            </w:r>
          </w:p>
        </w:tc>
        <w:tc>
          <w:tcPr>
            <w:tcW w:w="1014" w:type="dxa"/>
          </w:tcPr>
          <w:p w:rsidR="00F7152C" w:rsidRDefault="00F7152C" w:rsidP="00F7152C">
            <w:pPr>
              <w:spacing w:after="0"/>
            </w:pPr>
            <w:r>
              <w:rPr>
                <w:rFonts w:ascii="Times New Roman"/>
                <w:sz w:val="16"/>
              </w:rPr>
              <w:t>Seamless aluminium alloyed extruded tubes with:</w:t>
            </w:r>
          </w:p>
          <w:p w:rsidR="00F7152C" w:rsidRDefault="00F7152C" w:rsidP="00F7152C">
            <w:pPr>
              <w:numPr>
                <w:ilvl w:val="0"/>
                <w:numId w:val="13"/>
              </w:numPr>
              <w:spacing w:after="0"/>
            </w:pPr>
            <w:r>
              <w:rPr>
                <w:rFonts w:ascii="Times New Roman"/>
                <w:sz w:val="16"/>
              </w:rPr>
              <w:t>an outer diameter of 320 mm or more but not more than 400 mm, and</w:t>
            </w:r>
          </w:p>
          <w:p w:rsidR="00F7152C" w:rsidRDefault="00F7152C" w:rsidP="00F7152C">
            <w:pPr>
              <w:numPr>
                <w:ilvl w:val="0"/>
                <w:numId w:val="13"/>
              </w:numPr>
              <w:spacing w:after="0"/>
            </w:pPr>
            <w:r>
              <w:rPr>
                <w:rFonts w:ascii="Times New Roman"/>
                <w:sz w:val="16"/>
              </w:rPr>
              <w:t>a wall thickness of 8 mm or more but not more than 10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high pressure vessels</w:t>
            </w:r>
          </w:p>
        </w:tc>
      </w:tr>
      <w:tr w:rsidR="00F7152C" w:rsidTr="00F7152C">
        <w:tc>
          <w:tcPr>
            <w:tcW w:w="473" w:type="dxa"/>
          </w:tcPr>
          <w:p w:rsidR="00F7152C" w:rsidRDefault="00F7152C" w:rsidP="00F7152C">
            <w:pPr>
              <w:spacing w:after="0"/>
            </w:pPr>
            <w:r>
              <w:rPr>
                <w:rFonts w:ascii="Times New Roman"/>
                <w:sz w:val="16"/>
              </w:rPr>
              <w:t>7608 20 89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1699974/2019</w:t>
            </w:r>
          </w:p>
        </w:tc>
        <w:tc>
          <w:tcPr>
            <w:tcW w:w="325" w:type="dxa"/>
          </w:tcPr>
          <w:p w:rsidR="00F7152C" w:rsidRDefault="00F7152C" w:rsidP="00F7152C">
            <w:pPr>
              <w:spacing w:after="0"/>
            </w:pPr>
            <w:r>
              <w:rPr>
                <w:rFonts w:ascii="Times New Roman"/>
                <w:sz w:val="16"/>
              </w:rPr>
              <w:t>1047</w:t>
            </w:r>
          </w:p>
        </w:tc>
        <w:tc>
          <w:tcPr>
            <w:tcW w:w="1014" w:type="dxa"/>
          </w:tcPr>
          <w:p w:rsidR="00F7152C" w:rsidRDefault="00F7152C" w:rsidP="00F7152C">
            <w:pPr>
              <w:spacing w:after="0"/>
            </w:pPr>
            <w:r>
              <w:rPr>
                <w:rFonts w:ascii="Times New Roman"/>
                <w:sz w:val="16"/>
              </w:rPr>
              <w:t>Seamless aluminium alloyed tubes after/with flow forming process with:</w:t>
            </w:r>
          </w:p>
          <w:p w:rsidR="00F7152C" w:rsidRDefault="00F7152C" w:rsidP="00F7152C">
            <w:pPr>
              <w:numPr>
                <w:ilvl w:val="0"/>
                <w:numId w:val="14"/>
              </w:numPr>
              <w:spacing w:after="0"/>
            </w:pPr>
            <w:r>
              <w:rPr>
                <w:rFonts w:ascii="Times New Roman"/>
                <w:sz w:val="16"/>
              </w:rPr>
              <w:t>an outer diameter of 378 mm or more but not more than 385 mm, and</w:t>
            </w:r>
          </w:p>
          <w:p w:rsidR="00F7152C" w:rsidRDefault="00F7152C" w:rsidP="00F7152C">
            <w:pPr>
              <w:numPr>
                <w:ilvl w:val="0"/>
                <w:numId w:val="14"/>
              </w:numPr>
              <w:spacing w:after="0"/>
            </w:pPr>
            <w:r>
              <w:rPr>
                <w:rFonts w:ascii="Times New Roman"/>
                <w:sz w:val="16"/>
              </w:rPr>
              <w:t>a wall thickness of 4 mm or more but not more than 7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1603620/2019</w:t>
            </w:r>
          </w:p>
        </w:tc>
        <w:tc>
          <w:tcPr>
            <w:tcW w:w="325" w:type="dxa"/>
          </w:tcPr>
          <w:p w:rsidR="00F7152C" w:rsidRDefault="00F7152C" w:rsidP="00F7152C">
            <w:pPr>
              <w:spacing w:after="0"/>
            </w:pPr>
            <w:r>
              <w:rPr>
                <w:rFonts w:ascii="Times New Roman"/>
                <w:sz w:val="16"/>
              </w:rPr>
              <w:t>1018</w:t>
            </w:r>
          </w:p>
        </w:tc>
        <w:tc>
          <w:tcPr>
            <w:tcW w:w="1014" w:type="dxa"/>
          </w:tcPr>
          <w:p w:rsidR="00F7152C" w:rsidRDefault="00F7152C" w:rsidP="00F7152C">
            <w:pPr>
              <w:spacing w:after="0"/>
            </w:pPr>
            <w:r>
              <w:rPr>
                <w:rFonts w:ascii="Times New Roman"/>
                <w:sz w:val="16"/>
              </w:rPr>
              <w:t>High pressure fuel rail for fuel supply into engine injectors with:</w:t>
            </w:r>
          </w:p>
          <w:p w:rsidR="00F7152C" w:rsidRDefault="00F7152C" w:rsidP="00F7152C">
            <w:pPr>
              <w:numPr>
                <w:ilvl w:val="0"/>
                <w:numId w:val="15"/>
              </w:numPr>
              <w:spacing w:after="0"/>
            </w:pPr>
            <w:r>
              <w:rPr>
                <w:rFonts w:ascii="Times New Roman"/>
                <w:sz w:val="16"/>
              </w:rPr>
              <w:t>at least one pressure sensor and one valve,</w:t>
            </w:r>
          </w:p>
          <w:p w:rsidR="00F7152C" w:rsidRDefault="00F7152C" w:rsidP="00F7152C">
            <w:pPr>
              <w:numPr>
                <w:ilvl w:val="0"/>
                <w:numId w:val="15"/>
              </w:numPr>
              <w:spacing w:after="0"/>
            </w:pPr>
            <w:r>
              <w:rPr>
                <w:rFonts w:ascii="Times New Roman"/>
                <w:sz w:val="16"/>
              </w:rPr>
              <w:t>length of 314 mm or more but not more than 322 mm,</w:t>
            </w:r>
          </w:p>
          <w:p w:rsidR="00F7152C" w:rsidRDefault="00F7152C" w:rsidP="00F7152C">
            <w:pPr>
              <w:numPr>
                <w:ilvl w:val="0"/>
                <w:numId w:val="15"/>
              </w:numPr>
              <w:spacing w:after="0"/>
            </w:pPr>
            <w:r>
              <w:rPr>
                <w:rFonts w:ascii="Times New Roman"/>
                <w:sz w:val="16"/>
              </w:rPr>
              <w:t>an operating pressure not more than 225 MPa,</w:t>
            </w:r>
          </w:p>
          <w:p w:rsidR="00F7152C" w:rsidRDefault="00F7152C" w:rsidP="00F7152C">
            <w:pPr>
              <w:numPr>
                <w:ilvl w:val="0"/>
                <w:numId w:val="15"/>
              </w:numPr>
              <w:spacing w:after="0"/>
            </w:pPr>
            <w:r>
              <w:rPr>
                <w:rFonts w:ascii="Times New Roman"/>
                <w:sz w:val="16"/>
              </w:rPr>
              <w:t>an inlet temperature not more than 95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ambient temperature of -45</w:t>
            </w:r>
            <w:r>
              <w:rPr>
                <w:rFonts w:ascii="Times New Roman"/>
                <w:sz w:val="16"/>
              </w:rPr>
              <w:t>°</w:t>
            </w:r>
            <w:r>
              <w:rPr>
                <w:rFonts w:ascii="Times New Roman"/>
                <w:sz w:val="16"/>
              </w:rPr>
              <w:t>C or more but not more than 145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made from galvanized ferrite-pearlite steel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compression ignition engines of motor vehicles</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1603492/20</w:t>
            </w:r>
          </w:p>
        </w:tc>
        <w:tc>
          <w:tcPr>
            <w:tcW w:w="325" w:type="dxa"/>
          </w:tcPr>
          <w:p w:rsidR="00F7152C" w:rsidRDefault="00F7152C" w:rsidP="00F7152C">
            <w:pPr>
              <w:spacing w:after="0"/>
            </w:pPr>
            <w:r>
              <w:rPr>
                <w:rFonts w:ascii="Times New Roman"/>
                <w:sz w:val="16"/>
              </w:rPr>
              <w:t>1016</w:t>
            </w:r>
          </w:p>
        </w:tc>
        <w:tc>
          <w:tcPr>
            <w:tcW w:w="1014" w:type="dxa"/>
          </w:tcPr>
          <w:p w:rsidR="00F7152C" w:rsidRDefault="00F7152C" w:rsidP="00F7152C">
            <w:pPr>
              <w:spacing w:after="0"/>
            </w:pPr>
            <w:r>
              <w:rPr>
                <w:rFonts w:ascii="Times New Roman"/>
                <w:sz w:val="16"/>
              </w:rPr>
              <w:t>Duct for outlet and air cooling from turbocharger containing:</w:t>
            </w:r>
          </w:p>
          <w:p w:rsidR="00F7152C" w:rsidRDefault="00F7152C" w:rsidP="00F7152C">
            <w:pPr>
              <w:numPr>
                <w:ilvl w:val="0"/>
                <w:numId w:val="16"/>
              </w:numPr>
              <w:spacing w:after="0"/>
            </w:pPr>
            <w:r>
              <w:rPr>
                <w:rFonts w:ascii="Times New Roman"/>
                <w:sz w:val="16"/>
              </w:rPr>
              <w:t>an aluminum alloy duct with at least one metal holder and at least two mounting holes,</w:t>
            </w:r>
          </w:p>
          <w:p w:rsidR="00F7152C" w:rsidRDefault="00F7152C" w:rsidP="00F7152C">
            <w:pPr>
              <w:numPr>
                <w:ilvl w:val="0"/>
                <w:numId w:val="16"/>
              </w:numPr>
              <w:spacing w:after="0"/>
            </w:pPr>
            <w:r>
              <w:rPr>
                <w:rFonts w:ascii="Times New Roman"/>
                <w:sz w:val="16"/>
              </w:rPr>
              <w:t>a rubber part with clips,</w:t>
            </w:r>
          </w:p>
          <w:p w:rsidR="00F7152C" w:rsidRDefault="00F7152C" w:rsidP="00F7152C">
            <w:pPr>
              <w:numPr>
                <w:ilvl w:val="0"/>
                <w:numId w:val="16"/>
              </w:numPr>
              <w:spacing w:after="0"/>
            </w:pPr>
            <w:r>
              <w:rPr>
                <w:rFonts w:ascii="Times New Roman"/>
                <w:sz w:val="16"/>
              </w:rPr>
              <w:t>a flange from stainless steel highly resistant to corrosion SUS430JIL,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8482 10 10</w:t>
            </w:r>
          </w:p>
          <w:p w:rsidR="00F7152C" w:rsidRDefault="00F7152C" w:rsidP="00F7152C">
            <w:pPr>
              <w:spacing w:after="0"/>
            </w:pPr>
            <w:r>
              <w:rPr>
                <w:rFonts w:ascii="Times New Roman"/>
                <w:sz w:val="16"/>
              </w:rPr>
              <w:t>8482 10 90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1550194/2019</w:t>
            </w:r>
          </w:p>
        </w:tc>
        <w:tc>
          <w:tcPr>
            <w:tcW w:w="325" w:type="dxa"/>
          </w:tcPr>
          <w:p w:rsidR="00F7152C" w:rsidRDefault="00F7152C" w:rsidP="00F7152C">
            <w:pPr>
              <w:spacing w:after="0"/>
            </w:pPr>
            <w:r>
              <w:rPr>
                <w:rFonts w:ascii="Times New Roman"/>
                <w:sz w:val="16"/>
              </w:rPr>
              <w:t>1007</w:t>
            </w:r>
          </w:p>
        </w:tc>
        <w:tc>
          <w:tcPr>
            <w:tcW w:w="1014" w:type="dxa"/>
          </w:tcPr>
          <w:p w:rsidR="00F7152C" w:rsidRDefault="00F7152C" w:rsidP="00F7152C">
            <w:pPr>
              <w:spacing w:after="0"/>
            </w:pPr>
            <w:r>
              <w:rPr>
                <w:rFonts w:ascii="Times New Roman"/>
                <w:sz w:val="16"/>
              </w:rPr>
              <w:t>Ball bearings / ball bearing cartridges:</w:t>
            </w:r>
          </w:p>
          <w:p w:rsidR="00F7152C" w:rsidRDefault="00F7152C" w:rsidP="00F7152C">
            <w:pPr>
              <w:numPr>
                <w:ilvl w:val="0"/>
                <w:numId w:val="17"/>
              </w:numPr>
              <w:spacing w:after="0"/>
            </w:pPr>
            <w:r>
              <w:rPr>
                <w:rFonts w:ascii="Times New Roman"/>
                <w:sz w:val="16"/>
              </w:rPr>
              <w:t>with an internal diameter of 3 mm or more, but not more than 14 mm,</w:t>
            </w:r>
          </w:p>
          <w:p w:rsidR="00F7152C" w:rsidRDefault="00F7152C" w:rsidP="00F7152C">
            <w:pPr>
              <w:numPr>
                <w:ilvl w:val="0"/>
                <w:numId w:val="17"/>
              </w:numPr>
              <w:spacing w:after="0"/>
            </w:pPr>
            <w:r>
              <w:rPr>
                <w:rFonts w:ascii="Times New Roman"/>
                <w:sz w:val="16"/>
              </w:rPr>
              <w:t>with an external diameter of 17 mm or more, but not more than 36 mm,</w:t>
            </w:r>
          </w:p>
          <w:p w:rsidR="00F7152C" w:rsidRDefault="00F7152C" w:rsidP="00F7152C">
            <w:pPr>
              <w:numPr>
                <w:ilvl w:val="0"/>
                <w:numId w:val="17"/>
              </w:numPr>
              <w:spacing w:after="0"/>
            </w:pPr>
            <w:r>
              <w:rPr>
                <w:rFonts w:ascii="Times New Roman"/>
                <w:sz w:val="16"/>
              </w:rPr>
              <w:t>with a width of 6 mm or more, but not more than 69 mm,</w:t>
            </w:r>
          </w:p>
          <w:p w:rsidR="00F7152C" w:rsidRDefault="00F7152C" w:rsidP="00F7152C">
            <w:pPr>
              <w:numPr>
                <w:ilvl w:val="0"/>
                <w:numId w:val="17"/>
              </w:numPr>
              <w:spacing w:after="0"/>
            </w:pPr>
            <w:r>
              <w:rPr>
                <w:rFonts w:ascii="Times New Roman"/>
                <w:sz w:val="16"/>
              </w:rPr>
              <w:t>manufactured according to ANSI Standard 20 - ABEC 5 or ISO 492 - Class 5 or DIN 620 - P5,</w:t>
            </w:r>
          </w:p>
          <w:p w:rsidR="00F7152C" w:rsidRDefault="00F7152C" w:rsidP="00F7152C">
            <w:pPr>
              <w:spacing w:after="0"/>
            </w:pPr>
            <w:r>
              <w:rPr>
                <w:rFonts w:ascii="Times New Roman"/>
                <w:sz w:val="16"/>
              </w:rPr>
              <w:t>for use in turbo compressors of the kind used in motor vehicles (electric turbocharger and exhaust gas turbocharger)</w:t>
            </w:r>
          </w:p>
          <w:p w:rsidR="00F7152C" w:rsidRDefault="00F7152C" w:rsidP="00F7152C">
            <w:r>
              <w:t> </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turbo compressors of the kind used in motor vehicles (electric turbocharger and exhaust gas turbocharger)</w:t>
            </w:r>
          </w:p>
        </w:tc>
      </w:tr>
      <w:tr w:rsidR="00F7152C" w:rsidTr="00F7152C">
        <w:tc>
          <w:tcPr>
            <w:tcW w:w="473" w:type="dxa"/>
          </w:tcPr>
          <w:p w:rsidR="00F7152C" w:rsidRDefault="00F7152C" w:rsidP="00F7152C">
            <w:pPr>
              <w:spacing w:after="0"/>
            </w:pPr>
            <w:r>
              <w:rPr>
                <w:rFonts w:ascii="Times New Roman"/>
                <w:sz w:val="16"/>
              </w:rPr>
              <w:t>8482 10 10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1642824/2019</w:t>
            </w:r>
          </w:p>
        </w:tc>
        <w:tc>
          <w:tcPr>
            <w:tcW w:w="325" w:type="dxa"/>
          </w:tcPr>
          <w:p w:rsidR="00F7152C" w:rsidRDefault="00F7152C" w:rsidP="00F7152C">
            <w:pPr>
              <w:spacing w:after="0"/>
            </w:pPr>
            <w:r>
              <w:rPr>
                <w:rFonts w:ascii="Times New Roman"/>
                <w:sz w:val="16"/>
              </w:rPr>
              <w:t>1035</w:t>
            </w:r>
          </w:p>
        </w:tc>
        <w:tc>
          <w:tcPr>
            <w:tcW w:w="1014" w:type="dxa"/>
          </w:tcPr>
          <w:p w:rsidR="00F7152C" w:rsidRDefault="00F7152C" w:rsidP="00F7152C">
            <w:pPr>
              <w:spacing w:after="0"/>
            </w:pPr>
            <w:r>
              <w:rPr>
                <w:rFonts w:ascii="Times New Roman"/>
                <w:sz w:val="16"/>
              </w:rPr>
              <w:t>Ball bearings:</w:t>
            </w:r>
          </w:p>
          <w:p w:rsidR="00F7152C" w:rsidRDefault="00F7152C" w:rsidP="00F7152C">
            <w:pPr>
              <w:numPr>
                <w:ilvl w:val="0"/>
                <w:numId w:val="18"/>
              </w:numPr>
              <w:spacing w:after="0"/>
            </w:pPr>
            <w:r>
              <w:rPr>
                <w:rFonts w:ascii="Times New Roman"/>
                <w:sz w:val="16"/>
              </w:rPr>
              <w:t>with an internal diameter of 4</w:t>
            </w:r>
            <w:r>
              <w:rPr>
                <w:rFonts w:ascii="Times New Roman"/>
                <w:sz w:val="16"/>
              </w:rPr>
              <w:t> </w:t>
            </w:r>
            <w:r>
              <w:rPr>
                <w:rFonts w:ascii="Times New Roman"/>
                <w:sz w:val="16"/>
              </w:rPr>
              <w:t>mm or more,</w:t>
            </w:r>
          </w:p>
          <w:p w:rsidR="00F7152C" w:rsidRDefault="00F7152C" w:rsidP="00F7152C">
            <w:pPr>
              <w:numPr>
                <w:ilvl w:val="0"/>
                <w:numId w:val="18"/>
              </w:numPr>
              <w:spacing w:after="0"/>
            </w:pPr>
            <w:r>
              <w:rPr>
                <w:rFonts w:ascii="Times New Roman"/>
                <w:sz w:val="16"/>
              </w:rPr>
              <w:t>with an external diameter of not more than 26</w:t>
            </w:r>
            <w:r>
              <w:rPr>
                <w:rFonts w:ascii="Times New Roman"/>
                <w:sz w:val="16"/>
              </w:rPr>
              <w:t> </w:t>
            </w:r>
            <w:r>
              <w:rPr>
                <w:rFonts w:ascii="Times New Roman"/>
                <w:sz w:val="16"/>
              </w:rPr>
              <w:t>mm,</w:t>
            </w:r>
          </w:p>
          <w:p w:rsidR="00F7152C" w:rsidRDefault="00F7152C" w:rsidP="00F7152C">
            <w:pPr>
              <w:numPr>
                <w:ilvl w:val="0"/>
                <w:numId w:val="18"/>
              </w:numPr>
              <w:spacing w:after="0"/>
            </w:pPr>
            <w:r>
              <w:rPr>
                <w:rFonts w:ascii="Times New Roman"/>
                <w:sz w:val="16"/>
              </w:rPr>
              <w:t>with a width of not more than 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installation into electromotors with high number of revolutions per minute</w:t>
            </w:r>
          </w:p>
        </w:tc>
      </w:tr>
      <w:tr w:rsidR="00F7152C" w:rsidTr="00F7152C">
        <w:tc>
          <w:tcPr>
            <w:tcW w:w="473" w:type="dxa"/>
          </w:tcPr>
          <w:p w:rsidR="00F7152C" w:rsidRDefault="00F7152C" w:rsidP="00F7152C">
            <w:pPr>
              <w:spacing w:after="0"/>
            </w:pPr>
            <w:r>
              <w:rPr>
                <w:rFonts w:ascii="Times New Roman"/>
                <w:sz w:val="16"/>
              </w:rPr>
              <w:t>8501 52 90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1791527/2019</w:t>
            </w:r>
          </w:p>
        </w:tc>
        <w:tc>
          <w:tcPr>
            <w:tcW w:w="325" w:type="dxa"/>
          </w:tcPr>
          <w:p w:rsidR="00F7152C" w:rsidRDefault="00F7152C" w:rsidP="00F7152C">
            <w:pPr>
              <w:spacing w:after="0"/>
            </w:pPr>
            <w:r>
              <w:rPr>
                <w:rFonts w:ascii="Times New Roman"/>
                <w:sz w:val="16"/>
              </w:rPr>
              <w:t>1068</w:t>
            </w:r>
          </w:p>
        </w:tc>
        <w:tc>
          <w:tcPr>
            <w:tcW w:w="1014" w:type="dxa"/>
          </w:tcPr>
          <w:p w:rsidR="00F7152C" w:rsidRDefault="00F7152C" w:rsidP="00F7152C">
            <w:pPr>
              <w:spacing w:after="0"/>
            </w:pPr>
            <w:r>
              <w:rPr>
                <w:rFonts w:ascii="Times New Roman"/>
                <w:sz w:val="16"/>
              </w:rPr>
              <w:t>AC traction motor of the Interior Permanent Magnet Synchronous Motor (IPMSM) type which develops:</w:t>
            </w:r>
          </w:p>
          <w:p w:rsidR="00F7152C" w:rsidRDefault="00F7152C" w:rsidP="00F7152C">
            <w:pPr>
              <w:numPr>
                <w:ilvl w:val="0"/>
                <w:numId w:val="19"/>
              </w:numPr>
              <w:spacing w:after="0"/>
            </w:pPr>
            <w:r>
              <w:rPr>
                <w:rFonts w:ascii="Times New Roman"/>
                <w:sz w:val="16"/>
              </w:rPr>
              <w:t>torque output between 200 Nm and 400 Nm</w:t>
            </w:r>
          </w:p>
          <w:p w:rsidR="00F7152C" w:rsidRDefault="00F7152C" w:rsidP="00F7152C">
            <w:pPr>
              <w:numPr>
                <w:ilvl w:val="0"/>
                <w:numId w:val="19"/>
              </w:numPr>
              <w:spacing w:after="0"/>
            </w:pPr>
            <w:r>
              <w:rPr>
                <w:rFonts w:ascii="Times New Roman"/>
                <w:sz w:val="16"/>
              </w:rPr>
              <w:t>power output between 50kW and 200kW</w:t>
            </w:r>
          </w:p>
          <w:p w:rsidR="00F7152C" w:rsidRDefault="00F7152C" w:rsidP="00F7152C">
            <w:pPr>
              <w:numPr>
                <w:ilvl w:val="0"/>
                <w:numId w:val="19"/>
              </w:numPr>
              <w:spacing w:after="0"/>
            </w:pPr>
            <w:r>
              <w:rPr>
                <w:rFonts w:ascii="Times New Roman"/>
                <w:sz w:val="16"/>
              </w:rPr>
              <w:t>max speed no more than 12500 rpm</w:t>
            </w:r>
          </w:p>
          <w:p w:rsidR="00F7152C" w:rsidRDefault="00F7152C" w:rsidP="00F7152C">
            <w:pPr>
              <w:spacing w:after="0"/>
            </w:pPr>
            <w:r>
              <w:rPr>
                <w:rFonts w:ascii="Times New Roman"/>
                <w:sz w:val="16"/>
              </w:rPr>
              <w:t>for use in the manufacture of electric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1752439/2019</w:t>
            </w:r>
          </w:p>
        </w:tc>
        <w:tc>
          <w:tcPr>
            <w:tcW w:w="325" w:type="dxa"/>
          </w:tcPr>
          <w:p w:rsidR="00F7152C" w:rsidRDefault="00F7152C" w:rsidP="00F7152C">
            <w:pPr>
              <w:spacing w:after="0"/>
            </w:pPr>
            <w:r>
              <w:rPr>
                <w:rFonts w:ascii="Times New Roman"/>
                <w:sz w:val="16"/>
              </w:rPr>
              <w:t>1058</w:t>
            </w:r>
          </w:p>
        </w:tc>
        <w:tc>
          <w:tcPr>
            <w:tcW w:w="1014" w:type="dxa"/>
          </w:tcPr>
          <w:p w:rsidR="00F7152C" w:rsidRDefault="00F7152C" w:rsidP="00F7152C">
            <w:pPr>
              <w:spacing w:after="0"/>
            </w:pPr>
            <w:r>
              <w:rPr>
                <w:rFonts w:ascii="Times New Roman"/>
                <w:sz w:val="16"/>
              </w:rPr>
              <w:t>Deep drawn steel motor housing having</w:t>
            </w:r>
          </w:p>
          <w:p w:rsidR="00F7152C" w:rsidRDefault="00F7152C" w:rsidP="00F7152C">
            <w:pPr>
              <w:numPr>
                <w:ilvl w:val="0"/>
                <w:numId w:val="20"/>
              </w:numPr>
              <w:spacing w:after="0"/>
            </w:pPr>
            <w:r>
              <w:rPr>
                <w:rFonts w:ascii="Times New Roman"/>
                <w:sz w:val="16"/>
              </w:rPr>
              <w:t>an inner diameter of 35 mm or more but not more than 65 mm,</w:t>
            </w:r>
          </w:p>
          <w:p w:rsidR="00F7152C" w:rsidRDefault="00F7152C" w:rsidP="00F7152C">
            <w:pPr>
              <w:numPr>
                <w:ilvl w:val="0"/>
                <w:numId w:val="20"/>
              </w:numPr>
              <w:spacing w:after="0"/>
            </w:pPr>
            <w:r>
              <w:rPr>
                <w:rFonts w:ascii="Times New Roman"/>
                <w:sz w:val="16"/>
              </w:rPr>
              <w:t>an outer diameter of 35 mm or more but not more than 70 mm and</w:t>
            </w:r>
          </w:p>
          <w:p w:rsidR="00F7152C" w:rsidRDefault="00F7152C" w:rsidP="00F7152C">
            <w:pPr>
              <w:numPr>
                <w:ilvl w:val="0"/>
                <w:numId w:val="20"/>
              </w:numPr>
              <w:spacing w:after="0"/>
            </w:pPr>
            <w:r>
              <w:rPr>
                <w:rFonts w:ascii="Times New Roman"/>
                <w:sz w:val="16"/>
              </w:rPr>
              <w:t>a length or 35 mm or more but not more than 150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1757735/2019</w:t>
            </w:r>
          </w:p>
        </w:tc>
        <w:tc>
          <w:tcPr>
            <w:tcW w:w="325" w:type="dxa"/>
          </w:tcPr>
          <w:p w:rsidR="00F7152C" w:rsidRDefault="00F7152C" w:rsidP="00F7152C">
            <w:pPr>
              <w:spacing w:after="0"/>
            </w:pPr>
            <w:r>
              <w:rPr>
                <w:rFonts w:ascii="Times New Roman"/>
                <w:sz w:val="16"/>
              </w:rPr>
              <w:t>1060</w:t>
            </w:r>
          </w:p>
        </w:tc>
        <w:tc>
          <w:tcPr>
            <w:tcW w:w="1014" w:type="dxa"/>
          </w:tcPr>
          <w:p w:rsidR="00F7152C" w:rsidRDefault="00F7152C" w:rsidP="00F7152C">
            <w:pPr>
              <w:spacing w:after="0"/>
            </w:pPr>
            <w:r>
              <w:rPr>
                <w:rFonts w:ascii="Times New Roman"/>
                <w:sz w:val="16"/>
              </w:rPr>
              <w:t>Rotor body of stacked electrical sheet having</w:t>
            </w:r>
          </w:p>
          <w:p w:rsidR="00F7152C" w:rsidRDefault="00F7152C" w:rsidP="00F7152C">
            <w:pPr>
              <w:numPr>
                <w:ilvl w:val="0"/>
                <w:numId w:val="21"/>
              </w:numPr>
              <w:spacing w:after="0"/>
            </w:pPr>
            <w:r>
              <w:rPr>
                <w:rFonts w:ascii="Times New Roman"/>
                <w:sz w:val="16"/>
              </w:rPr>
              <w:t>a diameter of 18 mm or more, but not more than 35 mm and</w:t>
            </w:r>
          </w:p>
          <w:p w:rsidR="00F7152C" w:rsidRDefault="00F7152C" w:rsidP="00F7152C">
            <w:pPr>
              <w:numPr>
                <w:ilvl w:val="0"/>
                <w:numId w:val="2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tc>
      </w:tr>
      <w:tr w:rsidR="00F7152C" w:rsidTr="00F7152C">
        <w:tc>
          <w:tcPr>
            <w:tcW w:w="473" w:type="dxa"/>
          </w:tcPr>
          <w:p w:rsidR="00F7152C" w:rsidRDefault="00F7152C" w:rsidP="00F7152C">
            <w:pPr>
              <w:spacing w:after="0"/>
            </w:pPr>
            <w:r>
              <w:rPr>
                <w:rFonts w:ascii="Times New Roman"/>
                <w:sz w:val="16"/>
              </w:rPr>
              <w:t>8504 31 80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1767101/2019</w:t>
            </w:r>
          </w:p>
        </w:tc>
        <w:tc>
          <w:tcPr>
            <w:tcW w:w="325" w:type="dxa"/>
          </w:tcPr>
          <w:p w:rsidR="00F7152C" w:rsidRDefault="00F7152C" w:rsidP="00F7152C">
            <w:pPr>
              <w:spacing w:after="0"/>
            </w:pPr>
            <w:r>
              <w:rPr>
                <w:rFonts w:ascii="Times New Roman"/>
                <w:sz w:val="16"/>
              </w:rPr>
              <w:t>1064</w:t>
            </w:r>
          </w:p>
        </w:tc>
        <w:tc>
          <w:tcPr>
            <w:tcW w:w="1014" w:type="dxa"/>
          </w:tcPr>
          <w:p w:rsidR="00F7152C" w:rsidRDefault="00F7152C" w:rsidP="00F7152C">
            <w:pPr>
              <w:spacing w:after="0"/>
            </w:pPr>
            <w:r>
              <w:rPr>
                <w:rFonts w:ascii="Times New Roman"/>
                <w:sz w:val="16"/>
              </w:rPr>
              <w:t>Electrical transformer with:</w:t>
            </w:r>
          </w:p>
          <w:p w:rsidR="00F7152C" w:rsidRDefault="00F7152C" w:rsidP="00F7152C">
            <w:pPr>
              <w:numPr>
                <w:ilvl w:val="0"/>
                <w:numId w:val="22"/>
              </w:numPr>
              <w:spacing w:after="0"/>
            </w:pPr>
            <w:r>
              <w:rPr>
                <w:rFonts w:ascii="Times New Roman"/>
                <w:sz w:val="16"/>
              </w:rPr>
              <w:t>a capacity of 240 Watts,</w:t>
            </w:r>
          </w:p>
          <w:p w:rsidR="00F7152C" w:rsidRDefault="00F7152C" w:rsidP="00F7152C">
            <w:pPr>
              <w:numPr>
                <w:ilvl w:val="0"/>
                <w:numId w:val="22"/>
              </w:numPr>
              <w:spacing w:after="0"/>
            </w:pPr>
            <w:r>
              <w:rPr>
                <w:rFonts w:ascii="Times New Roman"/>
                <w:sz w:val="16"/>
              </w:rPr>
              <w:t>an operating temperature range of + 10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F7152C" w:rsidRDefault="00F7152C" w:rsidP="00F7152C">
            <w:pPr>
              <w:numPr>
                <w:ilvl w:val="0"/>
                <w:numId w:val="22"/>
              </w:numPr>
              <w:spacing w:after="0"/>
            </w:pPr>
            <w:r>
              <w:rPr>
                <w:rFonts w:ascii="Times New Roman"/>
                <w:sz w:val="16"/>
              </w:rPr>
              <w:t>five inductively coupled copper wire windings,</w:t>
            </w:r>
          </w:p>
          <w:p w:rsidR="00F7152C" w:rsidRDefault="00F7152C" w:rsidP="00F7152C">
            <w:pPr>
              <w:numPr>
                <w:ilvl w:val="0"/>
                <w:numId w:val="22"/>
              </w:numPr>
              <w:spacing w:after="0"/>
            </w:pPr>
            <w:r>
              <w:rPr>
                <w:rFonts w:ascii="Times New Roman"/>
                <w:sz w:val="16"/>
              </w:rPr>
              <w:t>11 connection pins at the bottom and</w:t>
            </w:r>
          </w:p>
          <w:p w:rsidR="00F7152C" w:rsidRDefault="00F7152C" w:rsidP="00F7152C">
            <w:pPr>
              <w:numPr>
                <w:ilvl w:val="0"/>
                <w:numId w:val="22"/>
              </w:numPr>
              <w:spacing w:after="0"/>
            </w:pPr>
            <w:r>
              <w:rPr>
                <w:rFonts w:ascii="Times New Roman"/>
                <w:sz w:val="16"/>
              </w:rPr>
              <w:t>dimensions of not more than 31,3 mm x 37,8 m x 25,8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8505 11 00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2200145/2019</w:t>
            </w:r>
          </w:p>
        </w:tc>
        <w:tc>
          <w:tcPr>
            <w:tcW w:w="325" w:type="dxa"/>
          </w:tcPr>
          <w:p w:rsidR="00F7152C" w:rsidRDefault="00F7152C" w:rsidP="00F7152C">
            <w:pPr>
              <w:spacing w:after="0"/>
            </w:pPr>
            <w:r>
              <w:rPr>
                <w:rFonts w:ascii="Times New Roman"/>
                <w:sz w:val="16"/>
              </w:rPr>
              <w:t>1255</w:t>
            </w:r>
          </w:p>
        </w:tc>
        <w:tc>
          <w:tcPr>
            <w:tcW w:w="1014" w:type="dxa"/>
          </w:tcPr>
          <w:p w:rsidR="00F7152C" w:rsidRDefault="00F7152C" w:rsidP="00F7152C">
            <w:pPr>
              <w:spacing w:after="0"/>
            </w:pPr>
            <w:r>
              <w:rPr>
                <w:rFonts w:ascii="Times New Roman"/>
                <w:sz w:val="16"/>
              </w:rPr>
              <w:t>Product containing neodymium, iron and boron, or an alloy of samarium and cobalt in shape of a square or rectangle, intended to become permanent magnets after magnetization, with dimensions:</w:t>
            </w:r>
          </w:p>
          <w:p w:rsidR="00F7152C" w:rsidRDefault="00F7152C" w:rsidP="00F7152C">
            <w:pPr>
              <w:numPr>
                <w:ilvl w:val="0"/>
                <w:numId w:val="23"/>
              </w:numPr>
              <w:spacing w:after="0"/>
            </w:pPr>
            <w:r>
              <w:rPr>
                <w:rFonts w:ascii="Times New Roman"/>
                <w:sz w:val="16"/>
              </w:rPr>
              <w:t>a length of 14 mm or more but not more 45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width of 8 mm or more but not more than 25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thickness of 1,5 mm or more but not more 4,5 mm (</w:t>
            </w:r>
            <w:r>
              <w:rPr>
                <w:rFonts w:ascii="Times New Roman"/>
                <w:sz w:val="16"/>
              </w:rPr>
              <w:t>±</w:t>
            </w:r>
            <w:r>
              <w:rPr>
                <w:rFonts w:ascii="Times New Roman"/>
                <w:sz w:val="16"/>
              </w:rPr>
              <w:t xml:space="preserve"> 0,2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to be further on installed into electromotors</w:t>
            </w:r>
          </w:p>
        </w:tc>
      </w:tr>
      <w:tr w:rsidR="00F7152C" w:rsidTr="00F7152C">
        <w:tc>
          <w:tcPr>
            <w:tcW w:w="473" w:type="dxa"/>
          </w:tcPr>
          <w:p w:rsidR="00F7152C" w:rsidRDefault="00F7152C" w:rsidP="00F7152C">
            <w:pPr>
              <w:spacing w:after="0"/>
            </w:pPr>
            <w:r>
              <w:rPr>
                <w:rFonts w:ascii="Times New Roman"/>
                <w:sz w:val="16"/>
              </w:rPr>
              <w:t>8505 19 10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2200205/2019</w:t>
            </w:r>
          </w:p>
        </w:tc>
        <w:tc>
          <w:tcPr>
            <w:tcW w:w="325" w:type="dxa"/>
          </w:tcPr>
          <w:p w:rsidR="00F7152C" w:rsidRDefault="00F7152C" w:rsidP="00F7152C">
            <w:pPr>
              <w:spacing w:after="0"/>
            </w:pPr>
            <w:r>
              <w:rPr>
                <w:rFonts w:ascii="Times New Roman"/>
                <w:sz w:val="16"/>
              </w:rPr>
              <w:t>1256</w:t>
            </w:r>
          </w:p>
        </w:tc>
        <w:tc>
          <w:tcPr>
            <w:tcW w:w="1014" w:type="dxa"/>
          </w:tcPr>
          <w:p w:rsidR="00F7152C" w:rsidRDefault="00F7152C" w:rsidP="00F7152C">
            <w:pPr>
              <w:spacing w:after="0"/>
            </w:pPr>
            <w:r>
              <w:rPr>
                <w:rFonts w:ascii="Times New Roman"/>
                <w:sz w:val="16"/>
              </w:rPr>
              <w:t>Permanent magnets of agglomerated ferrite, in shape of square, rectangle, rings, tubes, bushings or collars:</w:t>
            </w:r>
          </w:p>
          <w:p w:rsidR="00F7152C" w:rsidRDefault="00F7152C" w:rsidP="00F7152C">
            <w:pPr>
              <w:numPr>
                <w:ilvl w:val="0"/>
                <w:numId w:val="24"/>
              </w:numPr>
              <w:spacing w:after="0"/>
            </w:pPr>
            <w:r>
              <w:rPr>
                <w:rFonts w:ascii="Times New Roman"/>
                <w:sz w:val="16"/>
              </w:rPr>
              <w:t>a length of 17 mm or more, but not over 110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width 15 mm or more, but not over 75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thickness 5 mm or more, but not over 13 mm (</w:t>
            </w:r>
            <w:r>
              <w:rPr>
                <w:rFonts w:ascii="Times New Roman"/>
                <w:sz w:val="16"/>
              </w:rPr>
              <w:t>±</w:t>
            </w:r>
            <w:r>
              <w:rPr>
                <w:rFonts w:ascii="Times New Roman"/>
                <w:sz w:val="16"/>
              </w:rPr>
              <w:t xml:space="preserve"> 0,2 mm),</w:t>
            </w:r>
          </w:p>
          <w:p w:rsidR="00F7152C" w:rsidRDefault="00F7152C" w:rsidP="00F7152C">
            <w:pPr>
              <w:spacing w:after="0"/>
            </w:pPr>
            <w:r>
              <w:rPr>
                <w:rFonts w:ascii="Times New Roman"/>
                <w:sz w:val="16"/>
              </w:rPr>
              <w:t>meant to be installed on rotor of electromotor that is used in applications in ventilation and air-conditioning systems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1897906/2019</w:t>
            </w:r>
          </w:p>
        </w:tc>
        <w:tc>
          <w:tcPr>
            <w:tcW w:w="325" w:type="dxa"/>
          </w:tcPr>
          <w:p w:rsidR="00F7152C" w:rsidRDefault="00F7152C" w:rsidP="00F7152C">
            <w:pPr>
              <w:spacing w:after="0"/>
            </w:pPr>
            <w:r>
              <w:rPr>
                <w:rFonts w:ascii="Times New Roman"/>
                <w:sz w:val="16"/>
              </w:rPr>
              <w:t>1073</w:t>
            </w:r>
          </w:p>
        </w:tc>
        <w:tc>
          <w:tcPr>
            <w:tcW w:w="1014" w:type="dxa"/>
          </w:tcPr>
          <w:p w:rsidR="00F7152C" w:rsidRDefault="00F7152C" w:rsidP="00F7152C">
            <w:pPr>
              <w:spacing w:after="0"/>
            </w:pPr>
            <w:r>
              <w:rPr>
                <w:rFonts w:ascii="Times New Roman"/>
                <w:sz w:val="16"/>
              </w:rPr>
              <w:t>Nickel-Metal Hydride (NiMh) Battery, with:</w:t>
            </w:r>
          </w:p>
          <w:p w:rsidR="00F7152C" w:rsidRDefault="00F7152C" w:rsidP="00F7152C">
            <w:pPr>
              <w:numPr>
                <w:ilvl w:val="0"/>
                <w:numId w:val="25"/>
              </w:numPr>
              <w:spacing w:after="0"/>
            </w:pPr>
            <w:r>
              <w:rPr>
                <w:rFonts w:ascii="Times New Roman"/>
                <w:sz w:val="16"/>
              </w:rPr>
              <w:t>a voltage of 150 V or more but not more than 300 V,</w:t>
            </w:r>
          </w:p>
          <w:p w:rsidR="00F7152C" w:rsidRDefault="00F7152C" w:rsidP="00F7152C">
            <w:pPr>
              <w:numPr>
                <w:ilvl w:val="0"/>
                <w:numId w:val="25"/>
              </w:numPr>
              <w:spacing w:after="0"/>
            </w:pPr>
            <w:r>
              <w:rPr>
                <w:rFonts w:ascii="Times New Roman"/>
                <w:sz w:val="16"/>
              </w:rPr>
              <w:t>a length of 300 mm or more but not more than 500 mm,</w:t>
            </w:r>
          </w:p>
          <w:p w:rsidR="00F7152C" w:rsidRDefault="00F7152C" w:rsidP="00F7152C">
            <w:pPr>
              <w:numPr>
                <w:ilvl w:val="0"/>
                <w:numId w:val="25"/>
              </w:numPr>
              <w:spacing w:after="0"/>
            </w:pPr>
            <w:r>
              <w:rPr>
                <w:rFonts w:ascii="Times New Roman"/>
                <w:sz w:val="16"/>
              </w:rPr>
              <w:t>a width of 675 mm or more but not more than 1125 mm,</w:t>
            </w:r>
          </w:p>
          <w:p w:rsidR="00F7152C" w:rsidRDefault="00F7152C" w:rsidP="00F7152C">
            <w:pPr>
              <w:numPr>
                <w:ilvl w:val="0"/>
                <w:numId w:val="25"/>
              </w:numPr>
              <w:spacing w:after="0"/>
            </w:pPr>
            <w:r>
              <w:rPr>
                <w:rFonts w:ascii="Times New Roman"/>
                <w:sz w:val="16"/>
              </w:rPr>
              <w:t>a height of 140 mm or more but not more than 235 mm,</w:t>
            </w:r>
          </w:p>
          <w:p w:rsidR="00F7152C" w:rsidRDefault="00F7152C" w:rsidP="00F7152C">
            <w:pPr>
              <w:spacing w:after="0"/>
            </w:pPr>
            <w:r>
              <w:rPr>
                <w:rFonts w:ascii="Times New Roman"/>
                <w:sz w:val="16"/>
              </w:rPr>
              <w:t>for use in the manufacture of motor vehicles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1768406/2019</w:t>
            </w:r>
          </w:p>
        </w:tc>
        <w:tc>
          <w:tcPr>
            <w:tcW w:w="325" w:type="dxa"/>
          </w:tcPr>
          <w:p w:rsidR="00F7152C" w:rsidRDefault="00F7152C" w:rsidP="00F7152C">
            <w:pPr>
              <w:spacing w:after="0"/>
            </w:pPr>
            <w:r>
              <w:rPr>
                <w:rFonts w:ascii="Times New Roman"/>
                <w:sz w:val="16"/>
              </w:rPr>
              <w:t>1065</w:t>
            </w:r>
          </w:p>
        </w:tc>
        <w:tc>
          <w:tcPr>
            <w:tcW w:w="1014" w:type="dxa"/>
          </w:tcPr>
          <w:p w:rsidR="00F7152C" w:rsidRDefault="00F7152C" w:rsidP="00F7152C">
            <w:pPr>
              <w:spacing w:after="0"/>
            </w:pPr>
            <w:r>
              <w:rPr>
                <w:rFonts w:ascii="Times New Roman"/>
                <w:sz w:val="16"/>
              </w:rPr>
              <w:t>Mobile Phone Battery:</w:t>
            </w:r>
          </w:p>
          <w:p w:rsidR="00F7152C" w:rsidRDefault="00F7152C" w:rsidP="00F7152C">
            <w:pPr>
              <w:numPr>
                <w:ilvl w:val="0"/>
                <w:numId w:val="26"/>
              </w:numPr>
              <w:spacing w:after="0"/>
            </w:pPr>
            <w:r>
              <w:rPr>
                <w:rFonts w:ascii="Times New Roman"/>
                <w:sz w:val="16"/>
              </w:rPr>
              <w:t>a thickness is not more than 5 mm,</w:t>
            </w:r>
          </w:p>
          <w:p w:rsidR="00F7152C" w:rsidRDefault="00F7152C" w:rsidP="00F7152C">
            <w:pPr>
              <w:numPr>
                <w:ilvl w:val="0"/>
                <w:numId w:val="26"/>
              </w:numPr>
              <w:spacing w:after="0"/>
            </w:pPr>
            <w:r>
              <w:rPr>
                <w:rFonts w:ascii="Times New Roman"/>
                <w:sz w:val="16"/>
              </w:rPr>
              <w:t>a width is not more than 80 mm,</w:t>
            </w:r>
          </w:p>
          <w:p w:rsidR="00F7152C" w:rsidRDefault="00F7152C" w:rsidP="00F7152C">
            <w:pPr>
              <w:numPr>
                <w:ilvl w:val="0"/>
                <w:numId w:val="26"/>
              </w:numPr>
              <w:spacing w:after="0"/>
            </w:pPr>
            <w:r>
              <w:rPr>
                <w:rFonts w:ascii="Times New Roman"/>
                <w:sz w:val="16"/>
              </w:rPr>
              <w:t>a length is not more than 155 mm,</w:t>
            </w:r>
          </w:p>
          <w:p w:rsidR="00F7152C" w:rsidRDefault="00F7152C" w:rsidP="00F7152C">
            <w:pPr>
              <w:numPr>
                <w:ilvl w:val="0"/>
                <w:numId w:val="26"/>
              </w:numPr>
              <w:spacing w:after="0"/>
            </w:pPr>
            <w:r>
              <w:rPr>
                <w:rFonts w:ascii="Times New Roman"/>
                <w:sz w:val="16"/>
              </w:rPr>
              <w:t>a nominal capacity of 1,000 mAh or more but not more than 10,000 mAh,</w:t>
            </w:r>
          </w:p>
          <w:p w:rsidR="00F7152C" w:rsidRDefault="00F7152C" w:rsidP="00F7152C">
            <w:pPr>
              <w:numPr>
                <w:ilvl w:val="0"/>
                <w:numId w:val="26"/>
              </w:numPr>
              <w:spacing w:after="0"/>
            </w:pPr>
            <w:r>
              <w:rPr>
                <w:rFonts w:ascii="Times New Roman"/>
                <w:sz w:val="16"/>
              </w:rPr>
              <w:t>an internal resistance max. 200 mAh, -</w:t>
            </w:r>
          </w:p>
          <w:p w:rsidR="00F7152C" w:rsidRDefault="00F7152C" w:rsidP="00F7152C">
            <w:pPr>
              <w:numPr>
                <w:ilvl w:val="0"/>
                <w:numId w:val="26"/>
              </w:numPr>
              <w:spacing w:after="0"/>
            </w:pPr>
            <w:r>
              <w:rPr>
                <w:rFonts w:ascii="Times New Roman"/>
                <w:sz w:val="16"/>
              </w:rPr>
              <w:t>a charging and nominal voltage 3,5V and above</w:t>
            </w:r>
          </w:p>
          <w:p w:rsidR="00F7152C" w:rsidRDefault="00F7152C" w:rsidP="00F7152C">
            <w:pPr>
              <w:numPr>
                <w:ilvl w:val="0"/>
                <w:numId w:val="26"/>
              </w:numPr>
              <w:spacing w:after="0"/>
            </w:pPr>
            <w:r>
              <w:rPr>
                <w:rFonts w:ascii="Times New Roman"/>
                <w:sz w:val="16"/>
              </w:rPr>
              <w:t>a weight is not more than 150</w:t>
            </w:r>
            <w:r>
              <w:rPr>
                <w:rFonts w:ascii="Times New Roman"/>
                <w:sz w:val="16"/>
              </w:rPr>
              <w:t> </w:t>
            </w:r>
            <w:r>
              <w:rPr>
                <w:rFonts w:ascii="Times New Roman"/>
                <w:sz w:val="16"/>
              </w:rPr>
              <w:t>g,</w:t>
            </w:r>
          </w:p>
          <w:p w:rsidR="00F7152C" w:rsidRDefault="00F7152C" w:rsidP="00F7152C">
            <w:pPr>
              <w:numPr>
                <w:ilvl w:val="0"/>
                <w:numId w:val="26"/>
              </w:numPr>
              <w:spacing w:after="0"/>
            </w:pPr>
            <w:r>
              <w:rPr>
                <w:rFonts w:ascii="Times New Roman"/>
                <w:sz w:val="16"/>
              </w:rPr>
              <w:t>intended use of Smartphone production</w:t>
            </w:r>
          </w:p>
          <w:p w:rsidR="00F7152C" w:rsidRDefault="00F7152C" w:rsidP="00F7152C">
            <w:pPr>
              <w:spacing w:after="0"/>
            </w:pPr>
            <w:r>
              <w:rPr>
                <w:rFonts w:ascii="Times New Roman"/>
                <w:sz w:val="16"/>
              </w:rPr>
              <w:t>for use in the manufacture of products falling within subheading 8517 12 00</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1603530/2019</w:t>
            </w:r>
          </w:p>
        </w:tc>
        <w:tc>
          <w:tcPr>
            <w:tcW w:w="325" w:type="dxa"/>
          </w:tcPr>
          <w:p w:rsidR="00F7152C" w:rsidRDefault="00F7152C" w:rsidP="00F7152C">
            <w:pPr>
              <w:spacing w:after="0"/>
            </w:pPr>
            <w:r>
              <w:rPr>
                <w:rFonts w:ascii="Times New Roman"/>
                <w:sz w:val="16"/>
              </w:rPr>
              <w:t>1017</w:t>
            </w:r>
          </w:p>
        </w:tc>
        <w:tc>
          <w:tcPr>
            <w:tcW w:w="1014" w:type="dxa"/>
          </w:tcPr>
          <w:p w:rsidR="00F7152C" w:rsidRDefault="00F7152C" w:rsidP="00F7152C">
            <w:pPr>
              <w:spacing w:after="0"/>
            </w:pPr>
            <w:r>
              <w:rPr>
                <w:rFonts w:ascii="Times New Roman"/>
                <w:sz w:val="16"/>
              </w:rPr>
              <w:t>Integrated battery system in a metal case with holders, consisting of:</w:t>
            </w:r>
          </w:p>
          <w:p w:rsidR="00F7152C" w:rsidRDefault="00F7152C" w:rsidP="00F7152C">
            <w:pPr>
              <w:numPr>
                <w:ilvl w:val="0"/>
                <w:numId w:val="27"/>
              </w:numPr>
              <w:spacing w:after="0"/>
            </w:pPr>
            <w:r>
              <w:rPr>
                <w:rFonts w:ascii="Times New Roman"/>
                <w:sz w:val="16"/>
              </w:rPr>
              <w:t>a lithium-ion battery with voltage of 48V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0,5 kWh),</w:t>
            </w:r>
          </w:p>
          <w:p w:rsidR="00F7152C" w:rsidRDefault="00F7152C" w:rsidP="00F7152C">
            <w:pPr>
              <w:numPr>
                <w:ilvl w:val="0"/>
                <w:numId w:val="27"/>
              </w:numPr>
              <w:spacing w:after="0"/>
            </w:pPr>
            <w:r>
              <w:rPr>
                <w:rFonts w:ascii="Times New Roman"/>
                <w:sz w:val="16"/>
              </w:rPr>
              <w:t>Battery Management System,</w:t>
            </w:r>
          </w:p>
          <w:p w:rsidR="00F7152C" w:rsidRDefault="00F7152C" w:rsidP="00F7152C">
            <w:pPr>
              <w:numPr>
                <w:ilvl w:val="0"/>
                <w:numId w:val="27"/>
              </w:numPr>
              <w:spacing w:after="0"/>
            </w:pPr>
            <w:r>
              <w:rPr>
                <w:rFonts w:ascii="Times New Roman"/>
                <w:sz w:val="16"/>
              </w:rPr>
              <w:t>a relay,</w:t>
            </w:r>
          </w:p>
          <w:p w:rsidR="00F7152C" w:rsidRDefault="00F7152C" w:rsidP="00F7152C">
            <w:pPr>
              <w:numPr>
                <w:ilvl w:val="0"/>
                <w:numId w:val="27"/>
              </w:numPr>
              <w:spacing w:after="0"/>
            </w:pPr>
            <w:r>
              <w:rPr>
                <w:rFonts w:ascii="Times New Roman"/>
                <w:sz w:val="16"/>
              </w:rPr>
              <w:t>a low voltage converter (DC/DC),</w:t>
            </w:r>
          </w:p>
          <w:p w:rsidR="00F7152C" w:rsidRDefault="00F7152C" w:rsidP="00F7152C">
            <w:pPr>
              <w:numPr>
                <w:ilvl w:val="0"/>
                <w:numId w:val="27"/>
              </w:numPr>
              <w:spacing w:after="0"/>
            </w:pPr>
            <w:r>
              <w:rPr>
                <w:rFonts w:ascii="Times New Roman"/>
                <w:sz w:val="16"/>
              </w:rPr>
              <w:t>at least one connector</w:t>
            </w:r>
          </w:p>
          <w:p w:rsidR="00F7152C" w:rsidRDefault="00F7152C" w:rsidP="00F7152C">
            <w:pPr>
              <w:spacing w:after="0"/>
            </w:pPr>
            <w:r>
              <w:rPr>
                <w:rFonts w:ascii="Times New Roman"/>
                <w:sz w:val="16"/>
              </w:rPr>
              <w:t>for use in the manufacture of mild-hybrid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mild-hybrid motor vehicles</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1898166/2019</w:t>
            </w:r>
          </w:p>
        </w:tc>
        <w:tc>
          <w:tcPr>
            <w:tcW w:w="325" w:type="dxa"/>
          </w:tcPr>
          <w:p w:rsidR="00F7152C" w:rsidRDefault="00F7152C" w:rsidP="00F7152C">
            <w:pPr>
              <w:spacing w:after="0"/>
            </w:pPr>
            <w:r>
              <w:rPr>
                <w:rFonts w:ascii="Times New Roman"/>
                <w:sz w:val="16"/>
              </w:rPr>
              <w:t>1074</w:t>
            </w:r>
          </w:p>
        </w:tc>
        <w:tc>
          <w:tcPr>
            <w:tcW w:w="1014" w:type="dxa"/>
          </w:tcPr>
          <w:p w:rsidR="00F7152C" w:rsidRDefault="00F7152C" w:rsidP="00F7152C">
            <w:pPr>
              <w:spacing w:after="0"/>
            </w:pPr>
            <w:r>
              <w:rPr>
                <w:rFonts w:ascii="Times New Roman"/>
                <w:sz w:val="16"/>
              </w:rPr>
              <w:t>Battery assy, hybrid/lithium ion battery</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8528 59 00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1578515/2019</w:t>
            </w:r>
          </w:p>
        </w:tc>
        <w:tc>
          <w:tcPr>
            <w:tcW w:w="325" w:type="dxa"/>
          </w:tcPr>
          <w:p w:rsidR="00F7152C" w:rsidRDefault="00F7152C" w:rsidP="00F7152C">
            <w:pPr>
              <w:spacing w:after="0"/>
            </w:pPr>
            <w:r>
              <w:rPr>
                <w:rFonts w:ascii="Times New Roman"/>
                <w:sz w:val="16"/>
              </w:rPr>
              <w:t>1015</w:t>
            </w:r>
          </w:p>
        </w:tc>
        <w:tc>
          <w:tcPr>
            <w:tcW w:w="1014" w:type="dxa"/>
          </w:tcPr>
          <w:p w:rsidR="00F7152C" w:rsidRDefault="00F7152C" w:rsidP="00F7152C">
            <w:pPr>
              <w:spacing w:after="0"/>
            </w:pPr>
            <w:r>
              <w:rPr>
                <w:rFonts w:ascii="Times New Roman"/>
                <w:sz w:val="16"/>
              </w:rPr>
              <w:t>Complex electronic device with LCD touch screen display powered by a voltage of 12 V or more but not more than 14,4</w:t>
            </w:r>
            <w:r>
              <w:rPr>
                <w:rFonts w:ascii="Times New Roman"/>
                <w:sz w:val="16"/>
              </w:rPr>
              <w:t> </w:t>
            </w:r>
            <w:r>
              <w:rPr>
                <w:rFonts w:ascii="Times New Roman"/>
                <w:sz w:val="16"/>
              </w:rPr>
              <w:t>V, containing:</w:t>
            </w:r>
          </w:p>
          <w:p w:rsidR="00F7152C" w:rsidRDefault="00F7152C" w:rsidP="00F7152C">
            <w:pPr>
              <w:numPr>
                <w:ilvl w:val="0"/>
                <w:numId w:val="28"/>
              </w:numPr>
              <w:spacing w:after="0"/>
            </w:pPr>
            <w:r>
              <w:rPr>
                <w:rFonts w:ascii="Times New Roman"/>
                <w:sz w:val="16"/>
              </w:rPr>
              <w:t>LCD control processor,</w:t>
            </w:r>
          </w:p>
          <w:p w:rsidR="00F7152C" w:rsidRDefault="00F7152C" w:rsidP="00F7152C">
            <w:pPr>
              <w:numPr>
                <w:ilvl w:val="0"/>
                <w:numId w:val="28"/>
              </w:numPr>
              <w:spacing w:after="0"/>
            </w:pPr>
            <w:r>
              <w:rPr>
                <w:rFonts w:ascii="Times New Roman"/>
                <w:sz w:val="16"/>
              </w:rPr>
              <w:t>GPS module,</w:t>
            </w:r>
          </w:p>
          <w:p w:rsidR="00F7152C" w:rsidRDefault="00F7152C" w:rsidP="00F7152C">
            <w:pPr>
              <w:numPr>
                <w:ilvl w:val="0"/>
                <w:numId w:val="28"/>
              </w:numPr>
              <w:spacing w:after="0"/>
            </w:pPr>
            <w:r>
              <w:rPr>
                <w:rFonts w:ascii="Times New Roman"/>
                <w:sz w:val="16"/>
              </w:rPr>
              <w:t>Bluetooth module,</w:t>
            </w:r>
          </w:p>
          <w:p w:rsidR="00F7152C" w:rsidRDefault="00F7152C" w:rsidP="00F7152C">
            <w:pPr>
              <w:numPr>
                <w:ilvl w:val="0"/>
                <w:numId w:val="28"/>
              </w:numPr>
              <w:spacing w:after="0"/>
            </w:pPr>
            <w:r>
              <w:rPr>
                <w:rFonts w:ascii="Times New Roman"/>
                <w:sz w:val="16"/>
              </w:rPr>
              <w:t>USB port,</w:t>
            </w:r>
          </w:p>
          <w:p w:rsidR="00F7152C" w:rsidRDefault="00F7152C" w:rsidP="00F7152C">
            <w:pPr>
              <w:numPr>
                <w:ilvl w:val="0"/>
                <w:numId w:val="28"/>
              </w:numPr>
              <w:spacing w:after="0"/>
            </w:pPr>
            <w:r>
              <w:rPr>
                <w:rFonts w:ascii="Times New Roman"/>
                <w:sz w:val="16"/>
              </w:rPr>
              <w:t>radio signal tuner,</w:t>
            </w:r>
          </w:p>
          <w:p w:rsidR="00F7152C" w:rsidRDefault="00F7152C" w:rsidP="00F7152C">
            <w:pPr>
              <w:numPr>
                <w:ilvl w:val="0"/>
                <w:numId w:val="28"/>
              </w:numPr>
              <w:spacing w:after="0"/>
            </w:pPr>
            <w:r>
              <w:rPr>
                <w:rFonts w:ascii="Times New Roman"/>
                <w:sz w:val="16"/>
              </w:rPr>
              <w:t>whether or not DAB module,</w:t>
            </w:r>
          </w:p>
          <w:p w:rsidR="00F7152C" w:rsidRDefault="00F7152C" w:rsidP="00F7152C">
            <w:pPr>
              <w:numPr>
                <w:ilvl w:val="0"/>
                <w:numId w:val="28"/>
              </w:numPr>
              <w:spacing w:after="0"/>
            </w:pPr>
            <w:r>
              <w:rPr>
                <w:rFonts w:ascii="Times New Roman"/>
                <w:sz w:val="16"/>
              </w:rPr>
              <w:t>whether or not functions for cooperation with E-CALL,</w:t>
            </w:r>
          </w:p>
          <w:p w:rsidR="00F7152C" w:rsidRDefault="00F7152C" w:rsidP="00F7152C">
            <w:pPr>
              <w:numPr>
                <w:ilvl w:val="0"/>
                <w:numId w:val="28"/>
              </w:numPr>
              <w:spacing w:after="0"/>
            </w:pPr>
            <w:r>
              <w:rPr>
                <w:rFonts w:ascii="Times New Roman"/>
                <w:sz w:val="16"/>
              </w:rPr>
              <w:t>whether or not an integrated control panel,</w:t>
            </w:r>
          </w:p>
          <w:p w:rsidR="00F7152C" w:rsidRDefault="00F7152C" w:rsidP="00F7152C">
            <w:pPr>
              <w:numPr>
                <w:ilvl w:val="0"/>
                <w:numId w:val="28"/>
              </w:numPr>
              <w:spacing w:after="0"/>
            </w:pPr>
            <w:r>
              <w:rPr>
                <w:rFonts w:ascii="Times New Roman"/>
                <w:sz w:val="16"/>
              </w:rPr>
              <w:t>whether or not connectors</w:t>
            </w:r>
          </w:p>
          <w:p w:rsidR="00F7152C" w:rsidRDefault="00F7152C" w:rsidP="00F7152C">
            <w:pPr>
              <w:spacing w:after="0"/>
            </w:pPr>
            <w:r>
              <w:rPr>
                <w:rFonts w:ascii="Times New Roman"/>
                <w:sz w:val="16"/>
              </w:rPr>
              <w:t>for use in the manufacture of goods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goods of Chapter 87</w:t>
            </w:r>
          </w:p>
        </w:tc>
      </w:tr>
      <w:tr w:rsidR="00F7152C" w:rsidTr="00F7152C">
        <w:tc>
          <w:tcPr>
            <w:tcW w:w="473" w:type="dxa"/>
          </w:tcPr>
          <w:p w:rsidR="00F7152C" w:rsidRDefault="00F7152C" w:rsidP="00F7152C">
            <w:pPr>
              <w:spacing w:after="0"/>
            </w:pPr>
            <w:r>
              <w:rPr>
                <w:rFonts w:ascii="Times New Roman"/>
                <w:sz w:val="16"/>
              </w:rPr>
              <w:t>8536 41 90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1766877/2019</w:t>
            </w:r>
          </w:p>
        </w:tc>
        <w:tc>
          <w:tcPr>
            <w:tcW w:w="325" w:type="dxa"/>
          </w:tcPr>
          <w:p w:rsidR="00F7152C" w:rsidRDefault="00F7152C" w:rsidP="00F7152C">
            <w:pPr>
              <w:spacing w:after="0"/>
            </w:pPr>
            <w:r>
              <w:rPr>
                <w:rFonts w:ascii="Times New Roman"/>
                <w:sz w:val="16"/>
              </w:rPr>
              <w:t>1062</w:t>
            </w:r>
          </w:p>
        </w:tc>
        <w:tc>
          <w:tcPr>
            <w:tcW w:w="1014" w:type="dxa"/>
          </w:tcPr>
          <w:p w:rsidR="00F7152C" w:rsidRDefault="00F7152C" w:rsidP="00F7152C">
            <w:pPr>
              <w:spacing w:after="0"/>
            </w:pPr>
            <w:r>
              <w:rPr>
                <w:rFonts w:ascii="Times New Roman"/>
                <w:sz w:val="16"/>
              </w:rPr>
              <w:t>Power relay with:</w:t>
            </w:r>
          </w:p>
          <w:p w:rsidR="00F7152C" w:rsidRDefault="00F7152C" w:rsidP="00F7152C">
            <w:pPr>
              <w:numPr>
                <w:ilvl w:val="0"/>
                <w:numId w:val="29"/>
              </w:numPr>
              <w:spacing w:after="0"/>
            </w:pPr>
            <w:r>
              <w:rPr>
                <w:rFonts w:ascii="Times New Roman"/>
                <w:sz w:val="16"/>
              </w:rPr>
              <w:t>electromechanical and electromagnetical switching function,</w:t>
            </w:r>
          </w:p>
          <w:p w:rsidR="00F7152C" w:rsidRDefault="00F7152C" w:rsidP="00F7152C">
            <w:pPr>
              <w:numPr>
                <w:ilvl w:val="0"/>
                <w:numId w:val="29"/>
              </w:numPr>
              <w:spacing w:after="0"/>
            </w:pPr>
            <w:r>
              <w:rPr>
                <w:rFonts w:ascii="Times New Roman"/>
                <w:sz w:val="16"/>
              </w:rPr>
              <w:t>a load current of 3 amperes or more but not exceeding 16 amperes,</w:t>
            </w:r>
          </w:p>
          <w:p w:rsidR="00F7152C" w:rsidRDefault="00F7152C" w:rsidP="00F7152C">
            <w:pPr>
              <w:numPr>
                <w:ilvl w:val="0"/>
                <w:numId w:val="29"/>
              </w:numPr>
              <w:spacing w:after="0"/>
            </w:pPr>
            <w:r>
              <w:rPr>
                <w:rFonts w:ascii="Times New Roman"/>
                <w:sz w:val="16"/>
              </w:rPr>
              <w:t>a coil voltage of 5 volts or more but not exceeding 24 volts,</w:t>
            </w:r>
          </w:p>
          <w:p w:rsidR="00F7152C" w:rsidRDefault="00F7152C" w:rsidP="00F7152C">
            <w:pPr>
              <w:numPr>
                <w:ilvl w:val="0"/>
                <w:numId w:val="29"/>
              </w:numPr>
              <w:spacing w:after="0"/>
            </w:pPr>
            <w:r>
              <w:rPr>
                <w:rFonts w:ascii="Times New Roman"/>
                <w:sz w:val="16"/>
              </w:rPr>
              <w:t>a distance between the connector pins of the load circuit not more than 15,6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8714 96 30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1550432/2019</w:t>
            </w:r>
          </w:p>
        </w:tc>
        <w:tc>
          <w:tcPr>
            <w:tcW w:w="325" w:type="dxa"/>
          </w:tcPr>
          <w:p w:rsidR="00F7152C" w:rsidRDefault="00F7152C" w:rsidP="00F7152C">
            <w:pPr>
              <w:spacing w:after="0"/>
            </w:pPr>
            <w:r>
              <w:rPr>
                <w:rFonts w:ascii="Times New Roman"/>
                <w:sz w:val="16"/>
              </w:rPr>
              <w:t>1011</w:t>
            </w:r>
          </w:p>
        </w:tc>
        <w:tc>
          <w:tcPr>
            <w:tcW w:w="1014" w:type="dxa"/>
          </w:tcPr>
          <w:p w:rsidR="00F7152C" w:rsidRDefault="00F7152C" w:rsidP="00F7152C">
            <w:pPr>
              <w:spacing w:after="0"/>
            </w:pPr>
            <w:r>
              <w:rPr>
                <w:rFonts w:ascii="Times New Roman"/>
                <w:sz w:val="16"/>
              </w:rPr>
              <w:t>Crank set, consisting of:</w:t>
            </w:r>
          </w:p>
          <w:p w:rsidR="00F7152C" w:rsidRDefault="00F7152C" w:rsidP="00F7152C">
            <w:pPr>
              <w:numPr>
                <w:ilvl w:val="0"/>
                <w:numId w:val="30"/>
              </w:numPr>
              <w:spacing w:after="0"/>
            </w:pPr>
            <w:r>
              <w:rPr>
                <w:rFonts w:ascii="Times New Roman"/>
                <w:sz w:val="16"/>
              </w:rPr>
              <w:t>two crank arms,</w:t>
            </w:r>
          </w:p>
          <w:p w:rsidR="00F7152C" w:rsidRDefault="00F7152C" w:rsidP="00F7152C">
            <w:pPr>
              <w:numPr>
                <w:ilvl w:val="0"/>
                <w:numId w:val="30"/>
              </w:numPr>
              <w:spacing w:after="0"/>
            </w:pPr>
            <w:r>
              <w:rPr>
                <w:rFonts w:ascii="Times New Roman"/>
                <w:sz w:val="16"/>
              </w:rPr>
              <w:t>one or more chainrings,</w:t>
            </w:r>
          </w:p>
          <w:p w:rsidR="00F7152C" w:rsidRDefault="00F7152C" w:rsidP="00F7152C">
            <w:pPr>
              <w:numPr>
                <w:ilvl w:val="0"/>
                <w:numId w:val="30"/>
              </w:numPr>
              <w:spacing w:after="0"/>
            </w:pPr>
            <w:r>
              <w:rPr>
                <w:rFonts w:ascii="Times New Roman"/>
                <w:sz w:val="16"/>
              </w:rPr>
              <w:t>with or without bottom bracket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Crank set is a unit of the bicycle which consists of several chain rings and the cranks; it is used to transmit the torque to move on a bicycle; Used in the manufacture of bicycles</w:t>
            </w:r>
          </w:p>
        </w:tc>
      </w:tr>
      <w:tr w:rsidR="00F7152C" w:rsidTr="00F7152C">
        <w:tc>
          <w:tcPr>
            <w:tcW w:w="473" w:type="dxa"/>
          </w:tcPr>
          <w:p w:rsidR="00F7152C" w:rsidRDefault="00F7152C" w:rsidP="00F7152C">
            <w:pPr>
              <w:spacing w:after="0"/>
            </w:pPr>
            <w:r>
              <w:rPr>
                <w:rFonts w:ascii="Times New Roman"/>
                <w:sz w:val="16"/>
              </w:rPr>
              <w:t>8714 99 50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1550343/2019</w:t>
            </w:r>
          </w:p>
        </w:tc>
        <w:tc>
          <w:tcPr>
            <w:tcW w:w="325" w:type="dxa"/>
          </w:tcPr>
          <w:p w:rsidR="00F7152C" w:rsidRDefault="00F7152C" w:rsidP="00F7152C">
            <w:pPr>
              <w:spacing w:after="0"/>
            </w:pPr>
            <w:r>
              <w:rPr>
                <w:rFonts w:ascii="Times New Roman"/>
                <w:sz w:val="16"/>
              </w:rPr>
              <w:t>1010</w:t>
            </w:r>
          </w:p>
        </w:tc>
        <w:tc>
          <w:tcPr>
            <w:tcW w:w="1014" w:type="dxa"/>
          </w:tcPr>
          <w:p w:rsidR="00F7152C" w:rsidRDefault="00F7152C" w:rsidP="00F7152C">
            <w:pPr>
              <w:spacing w:after="0"/>
            </w:pPr>
            <w:r>
              <w:rPr>
                <w:rFonts w:ascii="Times New Roman"/>
                <w:sz w:val="16"/>
              </w:rPr>
              <w:t>Derailleur system, consisting of:</w:t>
            </w:r>
          </w:p>
          <w:p w:rsidR="00F7152C" w:rsidRDefault="00F7152C" w:rsidP="00F7152C">
            <w:pPr>
              <w:numPr>
                <w:ilvl w:val="0"/>
                <w:numId w:val="31"/>
              </w:numPr>
              <w:spacing w:after="0"/>
            </w:pPr>
            <w:r>
              <w:rPr>
                <w:rFonts w:ascii="Times New Roman"/>
                <w:sz w:val="16"/>
              </w:rPr>
              <w:t>rear derailleur,</w:t>
            </w:r>
          </w:p>
          <w:p w:rsidR="00F7152C" w:rsidRDefault="00F7152C" w:rsidP="00F7152C">
            <w:pPr>
              <w:numPr>
                <w:ilvl w:val="0"/>
                <w:numId w:val="31"/>
              </w:numPr>
              <w:spacing w:after="0"/>
            </w:pPr>
            <w:r>
              <w:rPr>
                <w:rFonts w:ascii="Times New Roman"/>
                <w:sz w:val="16"/>
              </w:rPr>
              <w:t>with or without front derailleur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derailleur is a change-over-gear shifter used in the bicycles; Used in the manufacture of bicycles</w:t>
            </w:r>
          </w:p>
        </w:tc>
      </w:tr>
      <w:tr w:rsidR="00F7152C" w:rsidTr="00F7152C">
        <w:tc>
          <w:tcPr>
            <w:tcW w:w="473" w:type="dxa"/>
          </w:tcPr>
          <w:p w:rsidR="00F7152C" w:rsidRDefault="00F7152C" w:rsidP="00F7152C">
            <w:pPr>
              <w:spacing w:after="0"/>
            </w:pPr>
            <w:r>
              <w:rPr>
                <w:rFonts w:ascii="Times New Roman"/>
                <w:sz w:val="16"/>
              </w:rPr>
              <w:t>8714 99 90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1550250/2019</w:t>
            </w:r>
          </w:p>
        </w:tc>
        <w:tc>
          <w:tcPr>
            <w:tcW w:w="325" w:type="dxa"/>
          </w:tcPr>
          <w:p w:rsidR="00F7152C" w:rsidRDefault="00F7152C" w:rsidP="00F7152C">
            <w:pPr>
              <w:spacing w:after="0"/>
            </w:pPr>
            <w:r>
              <w:rPr>
                <w:rFonts w:ascii="Times New Roman"/>
                <w:sz w:val="16"/>
              </w:rPr>
              <w:t>1008</w:t>
            </w:r>
          </w:p>
        </w:tc>
        <w:tc>
          <w:tcPr>
            <w:tcW w:w="1014" w:type="dxa"/>
          </w:tcPr>
          <w:p w:rsidR="00F7152C" w:rsidRDefault="00F7152C" w:rsidP="00F7152C">
            <w:pPr>
              <w:spacing w:after="0"/>
            </w:pPr>
            <w:r>
              <w:rPr>
                <w:rFonts w:ascii="Times New Roman"/>
                <w:sz w:val="16"/>
              </w:rPr>
              <w:t>Stem for bicycle handlebars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bicycles</w:t>
            </w:r>
          </w:p>
        </w:tc>
      </w:tr>
    </w:tbl>
    <w:p w:rsidR="00F7152C" w:rsidRDefault="00F7152C">
      <w:pPr>
        <w:spacing w:after="0"/>
      </w:pPr>
    </w:p>
    <w:p w:rsidR="00F7152C" w:rsidRDefault="00F7152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258"/>
        <w:gridCol w:w="1152"/>
        <w:gridCol w:w="759"/>
        <w:gridCol w:w="987"/>
        <w:gridCol w:w="1646"/>
      </w:tblGrid>
      <w:tr w:rsidR="00E3697E" w:rsidTr="00CB01EC">
        <w:tc>
          <w:tcPr>
            <w:tcW w:w="131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CN code</w:t>
            </w:r>
          </w:p>
        </w:tc>
        <w:tc>
          <w:tcPr>
            <w:tcW w:w="67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TARIC</w:t>
            </w:r>
          </w:p>
        </w:tc>
        <w:tc>
          <w:tcPr>
            <w:tcW w:w="123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Reference Mail</w:t>
            </w:r>
          </w:p>
        </w:tc>
        <w:tc>
          <w:tcPr>
            <w:tcW w:w="90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Working Number</w:t>
            </w:r>
          </w:p>
        </w:tc>
        <w:tc>
          <w:tcPr>
            <w:tcW w:w="281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Description</w:t>
            </w:r>
          </w:p>
        </w:tc>
        <w:tc>
          <w:tcPr>
            <w:tcW w:w="1151"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S/Q</w:t>
            </w:r>
          </w:p>
        </w:tc>
        <w:tc>
          <w:tcPr>
            <w:tcW w:w="1258" w:type="dxa"/>
            <w:shd w:val="clear" w:color="auto" w:fill="BFBFBF" w:themeFill="background1" w:themeFillShade="BF"/>
            <w:vAlign w:val="center"/>
          </w:tcPr>
          <w:p w:rsidR="00E3697E" w:rsidRPr="00135CE1" w:rsidRDefault="00E3697E" w:rsidP="0090223D">
            <w:pPr>
              <w:spacing w:after="0"/>
              <w:jc w:val="center"/>
              <w:rPr>
                <w:b/>
                <w:sz w:val="20"/>
              </w:rPr>
            </w:pPr>
            <w:r w:rsidRPr="00135CE1">
              <w:rPr>
                <w:rFonts w:ascii="Times New Roman"/>
                <w:b/>
                <w:sz w:val="20"/>
              </w:rPr>
              <w:t>New or amendment request</w:t>
            </w:r>
          </w:p>
        </w:tc>
        <w:tc>
          <w:tcPr>
            <w:tcW w:w="1152"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Measure status</w:t>
            </w:r>
          </w:p>
        </w:tc>
        <w:tc>
          <w:tcPr>
            <w:tcW w:w="75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 Country</w:t>
            </w:r>
          </w:p>
        </w:tc>
        <w:tc>
          <w:tcPr>
            <w:tcW w:w="987"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w:t>
            </w:r>
          </w:p>
        </w:tc>
        <w:tc>
          <w:tcPr>
            <w:tcW w:w="164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Public Comments</w:t>
            </w:r>
          </w:p>
        </w:tc>
      </w:tr>
      <w:tr w:rsidR="00E3697E" w:rsidTr="00CB01EC">
        <w:tc>
          <w:tcPr>
            <w:tcW w:w="1314" w:type="dxa"/>
          </w:tcPr>
          <w:p w:rsidR="00E3697E" w:rsidRDefault="00E3697E" w:rsidP="0090223D">
            <w:pPr>
              <w:spacing w:after="0"/>
            </w:pPr>
            <w:r>
              <w:rPr>
                <w:rFonts w:ascii="Times New Roman"/>
                <w:sz w:val="16"/>
              </w:rPr>
              <w:t>0402 21 18</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3041752/2013</w:t>
            </w:r>
          </w:p>
          <w:p w:rsidR="00E3697E" w:rsidRDefault="00E3697E" w:rsidP="0090223D">
            <w:pPr>
              <w:spacing w:after="0"/>
            </w:pPr>
            <w:r>
              <w:rPr>
                <w:rFonts w:ascii="Times New Roman"/>
                <w:sz w:val="16"/>
              </w:rPr>
              <w:t>4705818/2018</w:t>
            </w:r>
          </w:p>
        </w:tc>
        <w:tc>
          <w:tcPr>
            <w:tcW w:w="904" w:type="dxa"/>
          </w:tcPr>
          <w:p w:rsidR="00E3697E" w:rsidRDefault="00E3697E" w:rsidP="0090223D">
            <w:pPr>
              <w:spacing w:after="0"/>
            </w:pPr>
            <w:r>
              <w:rPr>
                <w:rFonts w:ascii="Times New Roman"/>
                <w:sz w:val="16"/>
              </w:rPr>
              <w:t>8023</w:t>
            </w:r>
          </w:p>
        </w:tc>
        <w:tc>
          <w:tcPr>
            <w:tcW w:w="2819" w:type="dxa"/>
          </w:tcPr>
          <w:p w:rsidR="00E3697E" w:rsidRDefault="00E3697E" w:rsidP="0090223D">
            <w:pPr>
              <w:spacing w:after="0"/>
            </w:pPr>
            <w:r>
              <w:rPr>
                <w:rFonts w:ascii="Times New Roman"/>
                <w:sz w:val="16"/>
              </w:rPr>
              <w:t>Round 2019-07:</w:t>
            </w:r>
          </w:p>
          <w:p w:rsidR="00E3697E" w:rsidRPr="00135CE1" w:rsidRDefault="00E3697E" w:rsidP="0090223D">
            <w:pPr>
              <w:spacing w:after="0"/>
              <w:rPr>
                <w:b/>
              </w:rPr>
            </w:pPr>
            <w:r w:rsidRPr="00135CE1">
              <w:rPr>
                <w:rFonts w:ascii="Times New Roman"/>
                <w:b/>
                <w:sz w:val="16"/>
              </w:rPr>
              <w:t>11/12/18- UK new proposal:</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Camelus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 baby food,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Camelus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w:t>
            </w:r>
            <w:r>
              <w:rPr>
                <w:rFonts w:ascii="Times New Roman"/>
                <w:sz w:val="16"/>
              </w:rPr>
              <w:t> </w:t>
            </w:r>
            <w:r>
              <w:rPr>
                <w:rFonts w:ascii="Times New Roman"/>
                <w:sz w:val="16"/>
              </w:rPr>
              <w:t xml:space="preserve"> and baby food as well</w:t>
            </w:r>
            <w:r>
              <w:rPr>
                <w:rFonts w:ascii="Times New Roman"/>
                <w:sz w:val="16"/>
              </w:rPr>
              <w:t> </w:t>
            </w:r>
            <w:r>
              <w:rPr>
                <w:rFonts w:ascii="Times New Roman"/>
                <w:sz w:val="16"/>
              </w:rPr>
              <w:t xml:space="preserve"> as</w:t>
            </w:r>
            <w:r>
              <w:rPr>
                <w:rFonts w:ascii="Times New Roman"/>
                <w:sz w:val="16"/>
              </w:rPr>
              <w:t> </w:t>
            </w:r>
            <w:r>
              <w:rPr>
                <w:rFonts w:ascii="Times New Roman"/>
                <w:sz w:val="16"/>
              </w:rPr>
              <w:t xml:space="preserve">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w:t>
            </w:r>
          </w:p>
          <w:p w:rsidR="00E3697E" w:rsidRDefault="00E3697E" w:rsidP="0090223D">
            <w:pPr>
              <w:spacing w:after="0"/>
            </w:pPr>
            <w:r>
              <w:rPr>
                <w:rFonts w:ascii="Times New Roman"/>
                <w:sz w:val="16"/>
              </w:rPr>
              <w:t xml:space="preserve">Milk of camels of the species </w:t>
            </w:r>
            <w:r>
              <w:rPr>
                <w:rFonts w:ascii="Times New Roman"/>
                <w:i/>
                <w:sz w:val="16"/>
              </w:rPr>
              <w:t>Camelus dromedaries</w:t>
            </w:r>
            <w:r>
              <w:rPr>
                <w:rFonts w:ascii="Times New Roman"/>
                <w:sz w:val="16"/>
              </w:rPr>
              <w:t>, in powder form for use in the manufacture of chocolate and sweets [with a value (customs value) of 10</w:t>
            </w:r>
            <w:r>
              <w:rPr>
                <w:rFonts w:ascii="Times New Roman"/>
                <w:sz w:val="16"/>
              </w:rPr>
              <w:t> </w:t>
            </w:r>
            <w:r>
              <w:rPr>
                <w:rFonts w:ascii="Times New Roman"/>
                <w:sz w:val="16"/>
              </w:rPr>
              <w:t>Euro per</w:t>
            </w:r>
            <w:r>
              <w:rPr>
                <w:rFonts w:ascii="Times New Roman"/>
                <w:sz w:val="16"/>
              </w:rPr>
              <w:t> </w:t>
            </w:r>
            <w:r>
              <w:rPr>
                <w:rFonts w:ascii="Times New Roman"/>
                <w:sz w:val="16"/>
              </w:rPr>
              <w:t>kg or more]</w:t>
            </w:r>
          </w:p>
          <w:p w:rsidR="00E3697E" w:rsidRDefault="00E3697E" w:rsidP="0090223D">
            <w:pPr>
              <w:spacing w:after="0"/>
            </w:pPr>
            <w:r>
              <w:rPr>
                <w:rFonts w:ascii="Times New Roman"/>
                <w:sz w:val="16"/>
              </w:rPr>
              <w:t>--- AT - Feb 2014 ---</w:t>
            </w:r>
          </w:p>
          <w:p w:rsidR="00E3697E" w:rsidRDefault="00E3697E" w:rsidP="0090223D">
            <w:r>
              <w:t> </w:t>
            </w:r>
          </w:p>
          <w:p w:rsidR="00E3697E" w:rsidRDefault="00E3697E" w:rsidP="0090223D">
            <w:pPr>
              <w:spacing w:after="0"/>
            </w:pPr>
            <w:r>
              <w:rPr>
                <w:rFonts w:ascii="Times New Roman"/>
                <w:sz w:val="16"/>
              </w:rPr>
              <w:t>Milk of camels of the species Camelus dromedaries, in powder form for use in the production of chocolate and sweets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1/2020 roll over request</w:t>
            </w:r>
          </w:p>
          <w:p w:rsidR="00E3697E" w:rsidRDefault="00E3697E" w:rsidP="0090223D">
            <w:pPr>
              <w:spacing w:after="0"/>
            </w:pPr>
            <w:r>
              <w:rPr>
                <w:rFonts w:ascii="Times New Roman"/>
                <w:sz w:val="16"/>
              </w:rPr>
              <w:t>Round 7/2019 re-submission - rejected.</w:t>
            </w:r>
          </w:p>
          <w:p w:rsidR="00E3697E" w:rsidRDefault="00E3697E" w:rsidP="0090223D">
            <w:pPr>
              <w:spacing w:after="0"/>
            </w:pPr>
            <w:r>
              <w:rPr>
                <w:rFonts w:ascii="Times New Roman"/>
                <w:sz w:val="16"/>
              </w:rPr>
              <w:t>REJECTED</w:t>
            </w:r>
          </w:p>
          <w:p w:rsidR="00E3697E" w:rsidRDefault="00E3697E" w:rsidP="0090223D">
            <w:pPr>
              <w:spacing w:after="0"/>
            </w:pPr>
          </w:p>
          <w:p w:rsidR="00E3697E" w:rsidRDefault="00E3697E" w:rsidP="0090223D">
            <w:pPr>
              <w:spacing w:after="0"/>
            </w:pPr>
            <w:r>
              <w:rPr>
                <w:rFonts w:ascii="Times New Roman"/>
                <w:sz w:val="16"/>
              </w:rPr>
              <w:t>COM: OBJECTION</w:t>
            </w:r>
          </w:p>
          <w:p w:rsidR="00E3697E" w:rsidRDefault="00E3697E" w:rsidP="0090223D">
            <w:pPr>
              <w:spacing w:after="0"/>
            </w:pPr>
            <w:r>
              <w:rPr>
                <w:rFonts w:ascii="Times New Roman"/>
                <w:sz w:val="16"/>
              </w:rPr>
              <w:t>The camel milk will in first line be used for the production of dairy products and baby food</w:t>
            </w:r>
          </w:p>
          <w:p w:rsidR="00E3697E" w:rsidRDefault="00E3697E" w:rsidP="0090223D">
            <w:pPr>
              <w:spacing w:after="0"/>
            </w:pPr>
          </w:p>
          <w:p w:rsidR="00E3697E" w:rsidRDefault="00E3697E" w:rsidP="0090223D">
            <w:pPr>
              <w:spacing w:after="0"/>
            </w:pPr>
            <w:r>
              <w:rPr>
                <w:rFonts w:ascii="Times New Roman"/>
                <w:sz w:val="16"/>
              </w:rPr>
              <w:t>see Round 2014-07-01</w:t>
            </w:r>
          </w:p>
          <w:p w:rsidR="00E3697E" w:rsidRDefault="00E3697E" w:rsidP="0090223D">
            <w:pPr>
              <w:spacing w:after="0"/>
            </w:pPr>
          </w:p>
          <w:p w:rsidR="00E3697E" w:rsidRDefault="00E3697E" w:rsidP="0090223D">
            <w:pPr>
              <w:spacing w:after="0"/>
            </w:pPr>
            <w:r>
              <w:rPr>
                <w:rFonts w:ascii="Times New Roman"/>
                <w:sz w:val="16"/>
              </w:rPr>
              <w:t>ROUND 2014-07-01</w:t>
            </w:r>
          </w:p>
          <w:p w:rsidR="00E3697E" w:rsidRDefault="00E3697E" w:rsidP="0090223D">
            <w:pPr>
              <w:spacing w:after="0"/>
            </w:pPr>
            <w:r>
              <w:rPr>
                <w:rFonts w:ascii="Times New Roman"/>
                <w:sz w:val="16"/>
              </w:rPr>
              <w:t>&gt;&gt; The camel milk will in first line be used for chocolate production. Other uses (production of sweets) are currently examined.</w:t>
            </w:r>
          </w:p>
          <w:p w:rsidR="00E3697E" w:rsidRDefault="00E3697E" w:rsidP="0090223D">
            <w:pPr>
              <w:spacing w:after="0"/>
            </w:pPr>
          </w:p>
          <w:p w:rsidR="00E3697E" w:rsidRDefault="00E3697E" w:rsidP="0090223D">
            <w:pPr>
              <w:spacing w:after="0"/>
            </w:pPr>
            <w:r>
              <w:rPr>
                <w:rFonts w:ascii="Times New Roman"/>
                <w:sz w:val="16"/>
              </w:rPr>
              <w:t>&gt;&gt; Goods produced from camel milk are not in competition with goods produced from cow milk. Consequently there is no danger that they might drive cow milk products from the market. However, a suspension would result in a replacement of imported goods by goods produced in the EU.</w:t>
            </w:r>
          </w:p>
        </w:tc>
      </w:tr>
      <w:tr w:rsidR="00E3697E" w:rsidTr="00CB01EC">
        <w:tc>
          <w:tcPr>
            <w:tcW w:w="1314" w:type="dxa"/>
          </w:tcPr>
          <w:p w:rsidR="00E3697E" w:rsidRDefault="00E3697E" w:rsidP="0090223D">
            <w:pPr>
              <w:spacing w:after="0"/>
            </w:pPr>
            <w:r>
              <w:rPr>
                <w:rFonts w:ascii="Times New Roman"/>
                <w:sz w:val="16"/>
              </w:rPr>
              <w:t>ex 2710 19 81</w:t>
            </w:r>
          </w:p>
          <w:p w:rsidR="00E3697E" w:rsidRDefault="00E3697E" w:rsidP="0090223D">
            <w:pPr>
              <w:spacing w:after="0"/>
            </w:pPr>
            <w:r>
              <w:rPr>
                <w:rFonts w:ascii="Times New Roman"/>
                <w:sz w:val="16"/>
              </w:rPr>
              <w:t>ex 2710 19 99</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1254190/2015</w:t>
            </w:r>
          </w:p>
          <w:p w:rsidR="00E3697E" w:rsidRDefault="00E3697E" w:rsidP="0090223D">
            <w:pPr>
              <w:spacing w:after="0"/>
            </w:pPr>
            <w:r>
              <w:rPr>
                <w:rFonts w:ascii="Times New Roman"/>
                <w:sz w:val="16"/>
              </w:rPr>
              <w:t>3016685/2013</w:t>
            </w:r>
          </w:p>
        </w:tc>
        <w:tc>
          <w:tcPr>
            <w:tcW w:w="904" w:type="dxa"/>
          </w:tcPr>
          <w:p w:rsidR="00E3697E" w:rsidRDefault="00E3697E" w:rsidP="0090223D">
            <w:pPr>
              <w:spacing w:after="0"/>
            </w:pPr>
            <w:r>
              <w:rPr>
                <w:rFonts w:ascii="Times New Roman"/>
                <w:sz w:val="16"/>
              </w:rPr>
              <w:t>8013</w:t>
            </w:r>
          </w:p>
        </w:tc>
        <w:tc>
          <w:tcPr>
            <w:tcW w:w="2819" w:type="dxa"/>
          </w:tcPr>
          <w:p w:rsidR="00E3697E" w:rsidRDefault="00E3697E" w:rsidP="0090223D">
            <w:pPr>
              <w:spacing w:after="0"/>
            </w:pPr>
            <w:r w:rsidRPr="00135CE1">
              <w:rPr>
                <w:rFonts w:ascii="Times New Roman"/>
                <w:b/>
                <w:sz w:val="16"/>
              </w:rPr>
              <w:t>22/1/19 - BE</w:t>
            </w:r>
            <w:r>
              <w:rPr>
                <w:rFonts w:ascii="Times New Roman"/>
                <w:sz w:val="16"/>
              </w:rPr>
              <w:t>:</w:t>
            </w:r>
          </w:p>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1"/>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120 or more, or With a kinematic viscosity not more than 5.0 cSt @100C and a viscosity index of 80 or more.</w:t>
            </w:r>
          </w:p>
          <w:p w:rsidR="00E3697E" w:rsidRDefault="00E3697E" w:rsidP="0090223D">
            <w:r>
              <w:t> </w:t>
            </w:r>
          </w:p>
          <w:p w:rsidR="00E3697E" w:rsidRPr="00135CE1" w:rsidRDefault="00E3697E" w:rsidP="0090223D">
            <w:pPr>
              <w:spacing w:after="0"/>
              <w:rPr>
                <w:b/>
              </w:rPr>
            </w:pPr>
            <w:r w:rsidRPr="00135CE1">
              <w:rPr>
                <w:rFonts w:ascii="Times New Roman"/>
                <w:b/>
                <w:sz w:val="16"/>
              </w:rPr>
              <w:t>NL(03.05.2018):</w:t>
            </w:r>
          </w:p>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2"/>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2"/>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120 or more</w:t>
            </w:r>
          </w:p>
          <w:p w:rsidR="00E3697E" w:rsidRDefault="00E3697E" w:rsidP="0090223D"/>
          <w:p w:rsidR="00E3697E" w:rsidRDefault="00E3697E" w:rsidP="0090223D">
            <w:pPr>
              <w:spacing w:after="0"/>
            </w:pPr>
            <w:r>
              <w:rPr>
                <w:rFonts w:ascii="Times New Roman"/>
                <w:sz w:val="16"/>
              </w:rPr>
              <w:t>Catalytically hydroisomerized and dewaxed base oil of hydrogenated, highly isoparaffinic hydrocarbons, containing:</w:t>
            </w:r>
          </w:p>
          <w:p w:rsidR="00E3697E" w:rsidRDefault="00E3697E" w:rsidP="0090223D">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3"/>
              </w:numPr>
              <w:spacing w:after="0"/>
            </w:pPr>
            <w:r>
              <w:rPr>
                <w:rFonts w:ascii="Times New Roman"/>
                <w:sz w:val="16"/>
              </w:rPr>
              <w:t>not more than 0,03</w:t>
            </w:r>
            <w:r>
              <w:rPr>
                <w:rFonts w:ascii="Times New Roman"/>
                <w:sz w:val="16"/>
              </w:rPr>
              <w:t> </w:t>
            </w:r>
            <w:r>
              <w:rPr>
                <w:rFonts w:ascii="Times New Roman"/>
                <w:sz w:val="16"/>
              </w:rPr>
              <w:t>% by weight of sulphur,</w:t>
            </w:r>
          </w:p>
          <w:p w:rsidR="00E3697E" w:rsidRDefault="00E3697E" w:rsidP="0090223D">
            <w:pPr>
              <w:spacing w:after="0"/>
            </w:pPr>
            <w:r>
              <w:rPr>
                <w:rFonts w:ascii="Times New Roman"/>
                <w:sz w:val="16"/>
              </w:rPr>
              <w:t>with a viscosity index of 80 or more</w:t>
            </w:r>
          </w:p>
          <w:p w:rsidR="00E3697E" w:rsidRDefault="00E3697E" w:rsidP="0090223D">
            <w:r>
              <w:t> </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FI</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2020-01 -Request for amendment- rejected (roll over).</w:t>
            </w:r>
          </w:p>
          <w:p w:rsidR="00E3697E" w:rsidRDefault="00E3697E" w:rsidP="0090223D">
            <w:pPr>
              <w:spacing w:after="0"/>
            </w:pPr>
            <w:r>
              <w:rPr>
                <w:rFonts w:ascii="Times New Roman"/>
                <w:sz w:val="16"/>
              </w:rPr>
              <w:t>Round 7/2019 - Request for amendment- Rejected</w:t>
            </w:r>
          </w:p>
          <w:p w:rsidR="00E3697E" w:rsidRDefault="00E3697E" w:rsidP="0090223D">
            <w:pPr>
              <w:spacing w:after="0"/>
            </w:pPr>
          </w:p>
          <w:p w:rsidR="00E3697E" w:rsidRDefault="00E3697E" w:rsidP="0090223D">
            <w:pPr>
              <w:spacing w:after="0"/>
            </w:pPr>
            <w:r>
              <w:rPr>
                <w:rFonts w:ascii="Times New Roman"/>
                <w:sz w:val="16"/>
              </w:rPr>
              <w:t>Round 2019-01 - Prolongation ex 2019, "green list item" Request for amendment - Rejected. Objection withdrawn by the applicant. Will be discussed again in the next round.</w:t>
            </w:r>
          </w:p>
          <w:p w:rsidR="00E3697E" w:rsidRDefault="00E3697E" w:rsidP="0090223D">
            <w:pPr>
              <w:spacing w:after="0"/>
            </w:pPr>
          </w:p>
          <w:p w:rsidR="00E3697E" w:rsidRDefault="00E3697E" w:rsidP="0090223D">
            <w:pPr>
              <w:spacing w:after="0"/>
            </w:pPr>
            <w:r>
              <w:rPr>
                <w:rFonts w:ascii="Times New Roman"/>
                <w:sz w:val="16"/>
              </w:rPr>
              <w:t>The chemical name of the substance is also lubricating oils (petroleum), C20-C50, and hydrotreated neutral oil-based.</w:t>
            </w:r>
          </w:p>
          <w:p w:rsidR="00E3697E" w:rsidRDefault="00E3697E" w:rsidP="0090223D">
            <w:pPr>
              <w:spacing w:after="0"/>
            </w:pPr>
            <w:r>
              <w:rPr>
                <w:rFonts w:ascii="Times New Roman"/>
                <w:sz w:val="16"/>
              </w:rPr>
              <w:t>Relevant characteristics are viscosity, viscosity index, pour point, flash point, colour, Noack, Volatility, and density. (Please see relevant data sheets).</w:t>
            </w:r>
          </w:p>
          <w:p w:rsidR="00E3697E" w:rsidRDefault="00E3697E" w:rsidP="0090223D">
            <w:pPr>
              <w:spacing w:after="0"/>
            </w:pPr>
            <w:r>
              <w:rPr>
                <w:rFonts w:ascii="Times New Roman"/>
                <w:sz w:val="16"/>
              </w:rPr>
              <w:t>&gt;&gt; what the finished product is: Premium lubricating oils</w:t>
            </w:r>
          </w:p>
        </w:tc>
      </w:tr>
      <w:tr w:rsidR="00E3697E" w:rsidTr="00CB01EC">
        <w:tc>
          <w:tcPr>
            <w:tcW w:w="1314" w:type="dxa"/>
          </w:tcPr>
          <w:p w:rsidR="00E3697E" w:rsidRDefault="00E3697E" w:rsidP="0090223D">
            <w:pPr>
              <w:spacing w:after="0"/>
            </w:pPr>
            <w:r>
              <w:rPr>
                <w:rFonts w:ascii="Times New Roman"/>
                <w:sz w:val="16"/>
              </w:rPr>
              <w:t>ex 2826 90 80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1431876/2018</w:t>
            </w:r>
          </w:p>
          <w:p w:rsidR="00E3697E" w:rsidRDefault="00E3697E" w:rsidP="0090223D">
            <w:pPr>
              <w:spacing w:after="0"/>
            </w:pPr>
            <w:r>
              <w:rPr>
                <w:rFonts w:ascii="Times New Roman"/>
                <w:sz w:val="16"/>
              </w:rPr>
              <w:t>964029/2011</w:t>
            </w:r>
          </w:p>
        </w:tc>
        <w:tc>
          <w:tcPr>
            <w:tcW w:w="904" w:type="dxa"/>
          </w:tcPr>
          <w:p w:rsidR="00E3697E" w:rsidRDefault="00E3697E" w:rsidP="0090223D">
            <w:pPr>
              <w:spacing w:after="0"/>
            </w:pPr>
            <w:r>
              <w:rPr>
                <w:rFonts w:ascii="Times New Roman"/>
                <w:sz w:val="16"/>
              </w:rPr>
              <w:t>8500</w:t>
            </w:r>
          </w:p>
        </w:tc>
        <w:tc>
          <w:tcPr>
            <w:tcW w:w="2819" w:type="dxa"/>
          </w:tcPr>
          <w:p w:rsidR="00E3697E" w:rsidRDefault="00E3697E" w:rsidP="0090223D">
            <w:pPr>
              <w:spacing w:after="0"/>
            </w:pPr>
            <w:r>
              <w:rPr>
                <w:rFonts w:ascii="Times New Roman"/>
                <w:sz w:val="16"/>
              </w:rPr>
              <w:t>Lithium hexafluorophosphate (1-) (CAS</w:t>
            </w:r>
            <w:r>
              <w:rPr>
                <w:rFonts w:ascii="Times New Roman"/>
                <w:sz w:val="16"/>
              </w:rPr>
              <w:t> </w:t>
            </w:r>
            <w:r>
              <w:rPr>
                <w:rFonts w:ascii="Times New Roman"/>
                <w:sz w:val="16"/>
              </w:rPr>
              <w:t>RN</w:t>
            </w:r>
            <w:r>
              <w:rPr>
                <w:rFonts w:ascii="Times New Roman"/>
                <w:sz w:val="16"/>
              </w:rPr>
              <w:t> </w:t>
            </w:r>
            <w:r>
              <w:rPr>
                <w:rFonts w:ascii="Times New Roman"/>
                <w:sz w:val="16"/>
              </w:rPr>
              <w:t>21324-40-3)</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2019-01 - Resubmission.</w:t>
            </w:r>
          </w:p>
          <w:p w:rsidR="00E3697E" w:rsidRDefault="00E3697E" w:rsidP="0090223D">
            <w:pPr>
              <w:spacing w:after="0"/>
            </w:pPr>
            <w:r>
              <w:rPr>
                <w:rFonts w:ascii="Times New Roman"/>
                <w:sz w:val="16"/>
              </w:rPr>
              <w:t>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2841 90 85</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1060/2007</w:t>
            </w:r>
          </w:p>
        </w:tc>
        <w:tc>
          <w:tcPr>
            <w:tcW w:w="904" w:type="dxa"/>
          </w:tcPr>
          <w:p w:rsidR="00E3697E" w:rsidRDefault="00E3697E" w:rsidP="0090223D">
            <w:pPr>
              <w:spacing w:after="0"/>
            </w:pPr>
            <w:r>
              <w:rPr>
                <w:rFonts w:ascii="Times New Roman"/>
                <w:sz w:val="16"/>
              </w:rPr>
              <w:t>8516</w:t>
            </w:r>
          </w:p>
        </w:tc>
        <w:tc>
          <w:tcPr>
            <w:tcW w:w="2819" w:type="dxa"/>
          </w:tcPr>
          <w:p w:rsidR="00E3697E" w:rsidRDefault="00E3697E" w:rsidP="0090223D">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trade name : CELLSEED C-8G</w:t>
            </w:r>
          </w:p>
          <w:p w:rsidR="00E3697E" w:rsidRDefault="00E3697E" w:rsidP="0090223D">
            <w:pPr>
              <w:spacing w:after="0"/>
            </w:pPr>
            <w:r>
              <w:rPr>
                <w:rFonts w:ascii="Times New Roman"/>
                <w:sz w:val="16"/>
              </w:rPr>
              <w:t>round 1.7.2012 = change request rejected, suspension continous unchanged</w:t>
            </w:r>
          </w:p>
        </w:tc>
      </w:tr>
      <w:tr w:rsidR="00E3697E" w:rsidTr="00CB01EC">
        <w:tc>
          <w:tcPr>
            <w:tcW w:w="1314" w:type="dxa"/>
          </w:tcPr>
          <w:p w:rsidR="00E3697E" w:rsidRDefault="00E3697E" w:rsidP="0090223D">
            <w:pPr>
              <w:spacing w:after="0"/>
            </w:pPr>
            <w:r>
              <w:rPr>
                <w:rFonts w:ascii="Times New Roman"/>
                <w:sz w:val="16"/>
              </w:rPr>
              <w:t>ex 2909 30 90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5450733/2016</w:t>
            </w:r>
          </w:p>
        </w:tc>
        <w:tc>
          <w:tcPr>
            <w:tcW w:w="904" w:type="dxa"/>
          </w:tcPr>
          <w:p w:rsidR="00E3697E" w:rsidRDefault="00E3697E" w:rsidP="0090223D">
            <w:pPr>
              <w:spacing w:after="0"/>
            </w:pPr>
            <w:r>
              <w:rPr>
                <w:rFonts w:ascii="Times New Roman"/>
                <w:sz w:val="16"/>
              </w:rPr>
              <w:t>8123</w:t>
            </w:r>
          </w:p>
        </w:tc>
        <w:tc>
          <w:tcPr>
            <w:tcW w:w="2819" w:type="dxa"/>
          </w:tcPr>
          <w:p w:rsidR="00E3697E" w:rsidRDefault="00E3697E" w:rsidP="0090223D">
            <w:pPr>
              <w:spacing w:after="0"/>
            </w:pPr>
            <w:r>
              <w:rPr>
                <w:rFonts w:ascii="Times New Roman"/>
                <w:sz w:val="16"/>
              </w:rPr>
              <w:t>1,2-Diphenoxyethane (CAS RN 104-66-5) in the form of powder or as an aqueous dispersion containing 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1,2-diphenoxyethane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End-use of imported product:  Processing of paper</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1432061/2018</w:t>
            </w:r>
          </w:p>
        </w:tc>
        <w:tc>
          <w:tcPr>
            <w:tcW w:w="904" w:type="dxa"/>
          </w:tcPr>
          <w:p w:rsidR="00E3697E" w:rsidRDefault="00E3697E" w:rsidP="0090223D">
            <w:pPr>
              <w:spacing w:after="0"/>
            </w:pPr>
            <w:r>
              <w:rPr>
                <w:rFonts w:ascii="Times New Roman"/>
                <w:sz w:val="16"/>
              </w:rPr>
              <w:t>8501</w:t>
            </w:r>
          </w:p>
        </w:tc>
        <w:tc>
          <w:tcPr>
            <w:tcW w:w="2819" w:type="dxa"/>
          </w:tcPr>
          <w:p w:rsidR="00E3697E" w:rsidRDefault="00E3697E" w:rsidP="0090223D">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Accepted during the 3rd ETQG meeting</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1432015/2018</w:t>
            </w:r>
          </w:p>
        </w:tc>
        <w:tc>
          <w:tcPr>
            <w:tcW w:w="904" w:type="dxa"/>
          </w:tcPr>
          <w:p w:rsidR="00E3697E" w:rsidRDefault="00E3697E" w:rsidP="0090223D">
            <w:pPr>
              <w:spacing w:after="0"/>
            </w:pPr>
            <w:r>
              <w:rPr>
                <w:rFonts w:ascii="Times New Roman"/>
                <w:sz w:val="16"/>
              </w:rPr>
              <w:t>8502</w:t>
            </w:r>
          </w:p>
        </w:tc>
        <w:tc>
          <w:tcPr>
            <w:tcW w:w="2819" w:type="dxa"/>
          </w:tcPr>
          <w:p w:rsidR="00E3697E" w:rsidRDefault="00E3697E" w:rsidP="0090223D">
            <w:pPr>
              <w:spacing w:after="0"/>
            </w:pPr>
            <w:r>
              <w:rPr>
                <w:rFonts w:ascii="Times New Roman"/>
                <w:sz w:val="16"/>
              </w:rPr>
              <w:t>Diethyl carbonate (CAS RN 105-58-8)</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The component is one of the solvents used in the formulated electrolyte for lithium ion batteries.  The formulated electrolyte enables lithium ion to move between anode and cathode</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1432107/2018</w:t>
            </w:r>
          </w:p>
        </w:tc>
        <w:tc>
          <w:tcPr>
            <w:tcW w:w="904" w:type="dxa"/>
          </w:tcPr>
          <w:p w:rsidR="00E3697E" w:rsidRDefault="00E3697E" w:rsidP="0090223D">
            <w:pPr>
              <w:spacing w:after="0"/>
            </w:pPr>
            <w:r>
              <w:rPr>
                <w:rFonts w:ascii="Times New Roman"/>
                <w:sz w:val="16"/>
              </w:rPr>
              <w:t>8503</w:t>
            </w:r>
          </w:p>
        </w:tc>
        <w:tc>
          <w:tcPr>
            <w:tcW w:w="2819" w:type="dxa"/>
          </w:tcPr>
          <w:p w:rsidR="00E3697E" w:rsidRDefault="00E3697E" w:rsidP="0090223D">
            <w:pPr>
              <w:spacing w:after="0"/>
            </w:pPr>
            <w:r>
              <w:rPr>
                <w:rFonts w:ascii="Times New Roman"/>
                <w:sz w:val="16"/>
              </w:rPr>
              <w:t>Vinylene carbonate (CAS</w:t>
            </w:r>
            <w:r>
              <w:rPr>
                <w:rFonts w:ascii="Times New Roman"/>
                <w:sz w:val="16"/>
              </w:rPr>
              <w:t> </w:t>
            </w:r>
            <w:r>
              <w:rPr>
                <w:rFonts w:ascii="Times New Roman"/>
                <w:sz w:val="16"/>
              </w:rPr>
              <w:t>RN</w:t>
            </w:r>
            <w:r>
              <w:rPr>
                <w:rFonts w:ascii="Times New Roman"/>
                <w:sz w:val="16"/>
              </w:rPr>
              <w:t> </w:t>
            </w:r>
            <w:r>
              <w:rPr>
                <w:rFonts w:ascii="Times New Roman"/>
                <w:sz w:val="16"/>
              </w:rPr>
              <w:t>872-36-6)</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The component is one of the additives 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4546104/2017</w:t>
            </w:r>
          </w:p>
        </w:tc>
        <w:tc>
          <w:tcPr>
            <w:tcW w:w="904" w:type="dxa"/>
          </w:tcPr>
          <w:p w:rsidR="00E3697E" w:rsidRDefault="00E3697E" w:rsidP="0090223D">
            <w:pPr>
              <w:spacing w:after="0"/>
            </w:pPr>
            <w:r>
              <w:rPr>
                <w:rFonts w:ascii="Times New Roman"/>
                <w:sz w:val="16"/>
              </w:rPr>
              <w:t>8010</w:t>
            </w:r>
          </w:p>
        </w:tc>
        <w:tc>
          <w:tcPr>
            <w:tcW w:w="2819" w:type="dxa"/>
          </w:tcPr>
          <w:p w:rsidR="00E3697E" w:rsidRDefault="00E3697E" w:rsidP="0090223D">
            <w:pPr>
              <w:spacing w:after="0"/>
            </w:pPr>
            <w:r w:rsidRPr="00135CE1">
              <w:rPr>
                <w:rFonts w:ascii="Times New Roman"/>
                <w:b/>
                <w:sz w:val="16"/>
              </w:rPr>
              <w:t>TR (15.03.2019) new text proposal</w:t>
            </w:r>
            <w:r>
              <w:rPr>
                <w:rFonts w:ascii="Times New Roman"/>
                <w:sz w:val="16"/>
              </w:rPr>
              <w:t>:</w:t>
            </w:r>
          </w:p>
          <w:p w:rsidR="00E3697E" w:rsidRDefault="00E3697E" w:rsidP="0090223D">
            <w:pPr>
              <w:spacing w:after="0"/>
            </w:pPr>
            <w:r>
              <w:rPr>
                <w:rFonts w:ascii="Times New Roman"/>
                <w:sz w:val="16"/>
              </w:rPr>
              <w:t>Colourant C.I. Basic Blue 41 dye (CAS RN 69852-41-1) and 20</w:t>
            </w:r>
            <w:r>
              <w:rPr>
                <w:rFonts w:ascii="Times New Roman"/>
                <w:sz w:val="16"/>
              </w:rPr>
              <w:t> </w:t>
            </w:r>
            <w:r>
              <w:rPr>
                <w:rFonts w:ascii="Times New Roman"/>
                <w:sz w:val="16"/>
              </w:rPr>
              <w:t>% or more by weight of C.I. Basic Blue 41 preparations</w:t>
            </w:r>
          </w:p>
          <w:p w:rsidR="00E3697E" w:rsidRDefault="00E3697E" w:rsidP="0090223D"/>
          <w:p w:rsidR="00E3697E" w:rsidRDefault="00E3697E" w:rsidP="0090223D">
            <w:pPr>
              <w:spacing w:after="0"/>
            </w:pPr>
            <w:r>
              <w:rPr>
                <w:rFonts w:ascii="Times New Roman"/>
                <w:sz w:val="16"/>
              </w:rPr>
              <w:t>Colourant C.I. Basic Blue 41 (CAS</w:t>
            </w:r>
            <w:r>
              <w:rPr>
                <w:rFonts w:ascii="Times New Roman"/>
                <w:sz w:val="16"/>
              </w:rPr>
              <w:t> </w:t>
            </w:r>
            <w:r>
              <w:rPr>
                <w:rFonts w:ascii="Times New Roman"/>
                <w:sz w:val="16"/>
              </w:rPr>
              <w:t>RN</w:t>
            </w:r>
            <w:r>
              <w:rPr>
                <w:rFonts w:ascii="Times New Roman"/>
                <w:sz w:val="16"/>
              </w:rPr>
              <w:t> </w:t>
            </w:r>
            <w:r>
              <w:rPr>
                <w:rFonts w:ascii="Times New Roman"/>
                <w:sz w:val="16"/>
              </w:rPr>
              <w:t>12270-13-2) and preparations based thereon with a colourant C.I. Basic Blue 41 content of 50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 xml:space="preserve">ROUND 2020-1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4546201/2017</w:t>
            </w:r>
          </w:p>
        </w:tc>
        <w:tc>
          <w:tcPr>
            <w:tcW w:w="904" w:type="dxa"/>
          </w:tcPr>
          <w:p w:rsidR="00E3697E" w:rsidRDefault="00E3697E" w:rsidP="0090223D">
            <w:pPr>
              <w:spacing w:after="0"/>
            </w:pPr>
            <w:r>
              <w:rPr>
                <w:rFonts w:ascii="Times New Roman"/>
                <w:sz w:val="16"/>
              </w:rPr>
              <w:t>8011</w:t>
            </w:r>
          </w:p>
        </w:tc>
        <w:tc>
          <w:tcPr>
            <w:tcW w:w="2819" w:type="dxa"/>
          </w:tcPr>
          <w:p w:rsidR="00E3697E" w:rsidRPr="00135CE1" w:rsidRDefault="00E3697E" w:rsidP="0090223D">
            <w:pPr>
              <w:spacing w:after="0"/>
              <w:rPr>
                <w:b/>
              </w:rPr>
            </w:pPr>
            <w:r w:rsidRPr="00135CE1">
              <w:rPr>
                <w:rFonts w:ascii="Times New Roman"/>
                <w:b/>
                <w:sz w:val="16"/>
              </w:rPr>
              <w:t>TR(15.03.2019) request for amendment:</w:t>
            </w:r>
          </w:p>
          <w:p w:rsidR="00E3697E" w:rsidRDefault="00E3697E" w:rsidP="0090223D">
            <w:pPr>
              <w:spacing w:after="0"/>
            </w:pPr>
            <w:r>
              <w:rPr>
                <w:rFonts w:ascii="Times New Roman"/>
                <w:sz w:val="16"/>
              </w:rPr>
              <w:t>C.I. Basic Yellow 28 dye (CAS RN 54060-92-3) and 50</w:t>
            </w:r>
            <w:r>
              <w:rPr>
                <w:rFonts w:ascii="Times New Roman"/>
                <w:sz w:val="16"/>
              </w:rPr>
              <w:t> </w:t>
            </w:r>
            <w:r>
              <w:rPr>
                <w:rFonts w:ascii="Times New Roman"/>
                <w:sz w:val="16"/>
              </w:rPr>
              <w:t>% or more by weight of C.I. Basic Yellow 28 preparatio</w:t>
            </w:r>
          </w:p>
          <w:p w:rsidR="00E3697E" w:rsidRDefault="00E3697E" w:rsidP="0090223D">
            <w:r>
              <w:t> </w:t>
            </w:r>
          </w:p>
          <w:p w:rsidR="00E3697E" w:rsidRDefault="00E3697E" w:rsidP="0090223D">
            <w:pPr>
              <w:spacing w:after="0"/>
            </w:pPr>
            <w:r>
              <w:rPr>
                <w:rFonts w:ascii="Times New Roman"/>
                <w:sz w:val="16"/>
              </w:rPr>
              <w:t>Colourant C.I. Basic Yellow 28 (CAS</w:t>
            </w:r>
            <w:r>
              <w:rPr>
                <w:rFonts w:ascii="Times New Roman"/>
                <w:sz w:val="16"/>
              </w:rPr>
              <w:t> </w:t>
            </w:r>
            <w:r>
              <w:rPr>
                <w:rFonts w:ascii="Times New Roman"/>
                <w:sz w:val="16"/>
              </w:rPr>
              <w:t>RN</w:t>
            </w:r>
            <w:r>
              <w:rPr>
                <w:rFonts w:ascii="Times New Roman"/>
                <w:sz w:val="16"/>
              </w:rPr>
              <w:t> </w:t>
            </w:r>
            <w:r>
              <w:rPr>
                <w:rFonts w:ascii="Times New Roman"/>
                <w:sz w:val="16"/>
              </w:rPr>
              <w:t>54060-92-3) and preparations based thereon with a colourant C.I. Basic Yellow 28 content of 75</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r>
              <w:rPr>
                <w:rFonts w:ascii="Times New Roman"/>
                <w:sz w:val="16"/>
              </w:rPr>
              <w:t>ROUND 2018</w:t>
            </w:r>
          </w:p>
          <w:p w:rsidR="00E3697E" w:rsidRDefault="00E3697E" w:rsidP="0090223D">
            <w:pPr>
              <w:spacing w:after="0"/>
            </w:pPr>
          </w:p>
          <w:p w:rsidR="00E3697E" w:rsidRDefault="00E3697E" w:rsidP="0090223D">
            <w:pPr>
              <w:spacing w:after="0"/>
            </w:pPr>
            <w:r>
              <w:rPr>
                <w:rFonts w:ascii="Times New Roman"/>
                <w:sz w:val="16"/>
              </w:rPr>
              <w:t>C.I. Basic yellow 28 dye (CAS RN 54060-92-3)</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4546229/2017</w:t>
            </w:r>
          </w:p>
        </w:tc>
        <w:tc>
          <w:tcPr>
            <w:tcW w:w="904" w:type="dxa"/>
          </w:tcPr>
          <w:p w:rsidR="00E3697E" w:rsidRDefault="00E3697E" w:rsidP="0090223D">
            <w:pPr>
              <w:spacing w:after="0"/>
            </w:pPr>
            <w:r>
              <w:rPr>
                <w:rFonts w:ascii="Times New Roman"/>
                <w:sz w:val="16"/>
              </w:rPr>
              <w:t>8012</w:t>
            </w:r>
          </w:p>
        </w:tc>
        <w:tc>
          <w:tcPr>
            <w:tcW w:w="2819" w:type="dxa"/>
          </w:tcPr>
          <w:p w:rsidR="00E3697E" w:rsidRDefault="00E3697E" w:rsidP="0090223D">
            <w:pPr>
              <w:spacing w:after="0"/>
            </w:pPr>
            <w:r w:rsidRPr="00135CE1">
              <w:rPr>
                <w:rFonts w:ascii="Times New Roman"/>
                <w:b/>
                <w:sz w:val="16"/>
              </w:rPr>
              <w:t>TR (15.03.2019) Requested amended description</w:t>
            </w:r>
            <w:r>
              <w:rPr>
                <w:rFonts w:ascii="Times New Roman"/>
                <w:sz w:val="16"/>
              </w:rPr>
              <w:t>:</w:t>
            </w:r>
          </w:p>
          <w:p w:rsidR="00E3697E" w:rsidRDefault="00E3697E" w:rsidP="0090223D">
            <w:pPr>
              <w:spacing w:after="0"/>
            </w:pPr>
            <w:r>
              <w:rPr>
                <w:rFonts w:ascii="Times New Roman"/>
                <w:sz w:val="16"/>
              </w:rPr>
              <w:t>C.I. Basic Blue Mix (Blue 3+Blue 159)</w:t>
            </w:r>
            <w:r>
              <w:rPr>
                <w:rFonts w:ascii="Times New Roman"/>
                <w:sz w:val="16"/>
              </w:rPr>
              <w:t> </w:t>
            </w:r>
            <w:r>
              <w:rPr>
                <w:rFonts w:ascii="Times New Roman"/>
                <w:sz w:val="16"/>
              </w:rPr>
              <w:t xml:space="preserve"> dye (CAS RN 33203-82-6 + CAS RN: 105953-73-9) and 40</w:t>
            </w:r>
            <w:r>
              <w:rPr>
                <w:rFonts w:ascii="Times New Roman"/>
                <w:sz w:val="16"/>
              </w:rPr>
              <w:t> </w:t>
            </w:r>
            <w:r>
              <w:rPr>
                <w:rFonts w:ascii="Times New Roman"/>
                <w:sz w:val="16"/>
              </w:rPr>
              <w:t>% or more by weight of C.I. Basic Blue Mix (Blue 3+Blue 159) preparations</w:t>
            </w:r>
          </w:p>
          <w:p w:rsidR="00E3697E" w:rsidRDefault="00E3697E" w:rsidP="0090223D">
            <w:r>
              <w:t> </w:t>
            </w:r>
          </w:p>
          <w:p w:rsidR="00E3697E" w:rsidRDefault="00E3697E" w:rsidP="0090223D">
            <w:pPr>
              <w:spacing w:after="0"/>
            </w:pPr>
            <w:r>
              <w:rPr>
                <w:rFonts w:ascii="Times New Roman"/>
                <w:sz w:val="16"/>
              </w:rPr>
              <w:t>Mixture of colourant C.I. Basic Blue 3 (CAS</w:t>
            </w:r>
            <w:r>
              <w:rPr>
                <w:rFonts w:ascii="Times New Roman"/>
                <w:sz w:val="16"/>
              </w:rPr>
              <w:t> </w:t>
            </w:r>
            <w:r>
              <w:rPr>
                <w:rFonts w:ascii="Times New Roman"/>
                <w:sz w:val="16"/>
              </w:rPr>
              <w:t>RN</w:t>
            </w:r>
            <w:r>
              <w:rPr>
                <w:rFonts w:ascii="Times New Roman"/>
                <w:sz w:val="16"/>
              </w:rPr>
              <w:t> </w:t>
            </w:r>
            <w:r>
              <w:rPr>
                <w:rFonts w:ascii="Times New Roman"/>
                <w:sz w:val="16"/>
              </w:rPr>
              <w:t>33203-82-6) and colourant C.I. Basic Blue 159 (CAS</w:t>
            </w:r>
            <w:r>
              <w:rPr>
                <w:rFonts w:ascii="Times New Roman"/>
                <w:sz w:val="16"/>
              </w:rPr>
              <w:t> </w:t>
            </w:r>
            <w:r>
              <w:rPr>
                <w:rFonts w:ascii="Times New Roman"/>
                <w:sz w:val="16"/>
              </w:rPr>
              <w:t>RN</w:t>
            </w:r>
            <w:r>
              <w:rPr>
                <w:rFonts w:ascii="Times New Roman"/>
                <w:sz w:val="16"/>
              </w:rPr>
              <w:t> </w:t>
            </w:r>
            <w:r>
              <w:rPr>
                <w:rFonts w:ascii="Times New Roman"/>
                <w:sz w:val="16"/>
              </w:rPr>
              <w:t>105953-73-9)</w:t>
            </w:r>
            <w:r>
              <w:rPr>
                <w:rFonts w:ascii="Times New Roman"/>
                <w:sz w:val="16"/>
              </w:rPr>
              <w:t> </w:t>
            </w:r>
            <w:r>
              <w:rPr>
                <w:rFonts w:ascii="Times New Roman"/>
                <w:sz w:val="16"/>
              </w:rPr>
              <w:t xml:space="preserve"> with a colourant Basic Blue</w:t>
            </w:r>
            <w:r>
              <w:rPr>
                <w:rFonts w:ascii="Times New Roman"/>
                <w:sz w:val="16"/>
              </w:rPr>
              <w:t> </w:t>
            </w:r>
            <w:r>
              <w:rPr>
                <w:rFonts w:ascii="Times New Roman"/>
                <w:sz w:val="16"/>
              </w:rPr>
              <w:t>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ROUND 2018</w:t>
            </w:r>
          </w:p>
          <w:p w:rsidR="00E3697E" w:rsidRDefault="00E3697E" w:rsidP="0090223D">
            <w:pPr>
              <w:spacing w:after="0"/>
            </w:pPr>
            <w:r>
              <w:rPr>
                <w:rFonts w:ascii="Times New Roman"/>
                <w:sz w:val="16"/>
              </w:rPr>
              <w:t>C.I. Basic blue mix (blue 3 and blue 159) dye (CAS RN MIX (33273-26-6, 81921-84-8))</w:t>
            </w:r>
          </w:p>
        </w:tc>
      </w:tr>
      <w:tr w:rsidR="00E3697E" w:rsidTr="00CB01EC">
        <w:tc>
          <w:tcPr>
            <w:tcW w:w="1314" w:type="dxa"/>
          </w:tcPr>
          <w:p w:rsidR="00E3697E" w:rsidRDefault="00E3697E" w:rsidP="0090223D">
            <w:pPr>
              <w:spacing w:after="0"/>
            </w:pPr>
            <w:r>
              <w:rPr>
                <w:rFonts w:ascii="Times New Roman"/>
                <w:sz w:val="16"/>
              </w:rPr>
              <w:t>3204 20 00</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4861449/2018</w:t>
            </w:r>
          </w:p>
        </w:tc>
        <w:tc>
          <w:tcPr>
            <w:tcW w:w="904" w:type="dxa"/>
          </w:tcPr>
          <w:p w:rsidR="00E3697E" w:rsidRDefault="00E3697E" w:rsidP="0090223D">
            <w:pPr>
              <w:spacing w:after="0"/>
            </w:pPr>
            <w:r>
              <w:rPr>
                <w:rFonts w:ascii="Times New Roman"/>
                <w:sz w:val="16"/>
              </w:rPr>
              <w:t>8015</w:t>
            </w:r>
          </w:p>
        </w:tc>
        <w:tc>
          <w:tcPr>
            <w:tcW w:w="2819" w:type="dxa"/>
          </w:tcPr>
          <w:p w:rsidR="00E3697E" w:rsidRDefault="00E3697E" w:rsidP="0090223D">
            <w:pPr>
              <w:spacing w:after="0"/>
            </w:pPr>
            <w:r>
              <w:rPr>
                <w:rFonts w:ascii="Times New Roman"/>
                <w:sz w:val="16"/>
              </w:rPr>
              <w:t>Colourant C.I. Fluorescent Brightener 71 (CAS RN 16090-02-1) and preparations based thereon with a colourant C.I. Fluorescent Brightener 71 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roll over request</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It is mainly used for the synthetic detergent such as washing powder, liquid detergent, softener, toilet soap and perfumed soaps etc.</w:t>
            </w:r>
          </w:p>
        </w:tc>
      </w:tr>
      <w:tr w:rsidR="00E3697E" w:rsidRPr="00E3697E" w:rsidTr="00CB01EC">
        <w:tc>
          <w:tcPr>
            <w:tcW w:w="1314" w:type="dxa"/>
          </w:tcPr>
          <w:p w:rsidR="00E3697E" w:rsidRDefault="00E3697E" w:rsidP="0090223D">
            <w:pPr>
              <w:spacing w:after="0"/>
            </w:pPr>
            <w:r>
              <w:rPr>
                <w:rFonts w:ascii="Times New Roman"/>
                <w:sz w:val="16"/>
              </w:rPr>
              <w:t>ex 3506 91 10</w:t>
            </w:r>
          </w:p>
          <w:p w:rsidR="00E3697E" w:rsidRDefault="00E3697E" w:rsidP="0090223D">
            <w:pPr>
              <w:spacing w:after="0"/>
            </w:pPr>
            <w:r>
              <w:rPr>
                <w:rFonts w:ascii="Times New Roman"/>
                <w:sz w:val="16"/>
              </w:rPr>
              <w:t>ex 3506 91 90</w:t>
            </w:r>
          </w:p>
        </w:tc>
        <w:tc>
          <w:tcPr>
            <w:tcW w:w="676" w:type="dxa"/>
          </w:tcPr>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907/05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8901</w:t>
            </w:r>
          </w:p>
        </w:tc>
        <w:tc>
          <w:tcPr>
            <w:tcW w:w="2819" w:type="dxa"/>
          </w:tcPr>
          <w:p w:rsidR="00E3697E" w:rsidRDefault="00E3697E" w:rsidP="0090223D">
            <w:pPr>
              <w:spacing w:after="0"/>
            </w:pPr>
            <w:r>
              <w:rPr>
                <w:rFonts w:ascii="Times New Roman"/>
                <w:sz w:val="16"/>
              </w:rPr>
              <w:t>Two component microencapsulated epoxy adhesive dispersed in a solvent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 CN 3506 91 10 is duty free(ITA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280/3/1996</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7000</w:t>
            </w:r>
          </w:p>
        </w:tc>
        <w:tc>
          <w:tcPr>
            <w:tcW w:w="2819" w:type="dxa"/>
          </w:tcPr>
          <w:p w:rsidR="00E3697E" w:rsidRDefault="00E3697E" w:rsidP="0090223D">
            <w:pPr>
              <w:spacing w:after="0"/>
            </w:pPr>
            <w:r>
              <w:rPr>
                <w:rFonts w:ascii="Times New Roman"/>
                <w:sz w:val="16"/>
              </w:rPr>
              <w:t>Photosensitive emulsion for the sensitization of silicon discs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 Amendment</w:t>
            </w:r>
          </w:p>
          <w:p w:rsidR="00E3697E" w:rsidRDefault="00E3697E" w:rsidP="0090223D">
            <w:pPr>
              <w:spacing w:after="0"/>
              <w:rPr>
                <w:rFonts w:ascii="Times New Roman"/>
                <w:sz w:val="16"/>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733/05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7001</w:t>
            </w:r>
          </w:p>
        </w:tc>
        <w:tc>
          <w:tcPr>
            <w:tcW w:w="2819" w:type="dxa"/>
          </w:tcPr>
          <w:p w:rsidR="00E3697E" w:rsidRDefault="00E3697E" w:rsidP="0090223D">
            <w:pPr>
              <w:spacing w:after="0"/>
            </w:pPr>
            <w:r>
              <w:rPr>
                <w:rFonts w:ascii="Times New Roman"/>
                <w:sz w:val="16"/>
              </w:rPr>
              <w:t>Sensitising emulsion consisting of:</w:t>
            </w:r>
          </w:p>
          <w:p w:rsidR="00E3697E" w:rsidRDefault="00E3697E" w:rsidP="0090223D">
            <w:pPr>
              <w:numPr>
                <w:ilvl w:val="0"/>
                <w:numId w:val="4"/>
              </w:numPr>
              <w:spacing w:after="0"/>
            </w:pPr>
            <w:r>
              <w:rPr>
                <w:rFonts w:ascii="Times New Roman"/>
                <w:sz w:val="16"/>
              </w:rPr>
              <w:t>by weight not more than 12</w:t>
            </w:r>
            <w:r>
              <w:rPr>
                <w:rFonts w:ascii="Times New Roman"/>
                <w:sz w:val="16"/>
              </w:rPr>
              <w:t> </w:t>
            </w:r>
            <w:r>
              <w:rPr>
                <w:rFonts w:ascii="Times New Roman"/>
                <w:sz w:val="16"/>
              </w:rPr>
              <w:t>% of diazooxonaphthalenesulphonic acid ester</w:t>
            </w:r>
          </w:p>
          <w:p w:rsidR="00E3697E" w:rsidRDefault="00E3697E" w:rsidP="0090223D">
            <w:pPr>
              <w:numPr>
                <w:ilvl w:val="0"/>
                <w:numId w:val="4"/>
              </w:numPr>
              <w:spacing w:after="0"/>
            </w:pPr>
            <w:r>
              <w:rPr>
                <w:rFonts w:ascii="Times New Roman"/>
                <w:sz w:val="16"/>
              </w:rPr>
              <w:t>phenolic resins</w:t>
            </w:r>
          </w:p>
          <w:p w:rsidR="00E3697E" w:rsidRDefault="00E3697E" w:rsidP="0090223D">
            <w:pPr>
              <w:spacing w:after="0"/>
            </w:pPr>
            <w:r>
              <w:rPr>
                <w:rFonts w:ascii="Times New Roman"/>
                <w:sz w:val="16"/>
              </w:rPr>
              <w:t>in a solution containing at least 2-methoxy-1-methylethyl acetate or ethyl lactate or methyl 3-methoxypropionate or 2-heptanone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r>
              <w:rPr>
                <w:lang w:val="fr-BE"/>
              </w:rPr>
              <w:t xml:space="preserve"> – </w:t>
            </w:r>
            <w:r w:rsidRPr="00135CE1">
              <w:rPr>
                <w:rFonts w:ascii="Times New Roman"/>
                <w:sz w:val="16"/>
                <w:lang w:val="fr-BE"/>
              </w:rPr>
              <w:t>Classification issue</w:t>
            </w: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734/05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7002</w:t>
            </w:r>
          </w:p>
        </w:tc>
        <w:tc>
          <w:tcPr>
            <w:tcW w:w="2819" w:type="dxa"/>
          </w:tcPr>
          <w:p w:rsidR="00E3697E" w:rsidRDefault="00E3697E" w:rsidP="0090223D">
            <w:pPr>
              <w:spacing w:after="0"/>
            </w:pPr>
            <w:r>
              <w:rPr>
                <w:rFonts w:ascii="Times New Roman"/>
                <w:sz w:val="16"/>
              </w:rPr>
              <w:t>Sensitising emulsion containing:</w:t>
            </w:r>
          </w:p>
          <w:p w:rsidR="00E3697E" w:rsidRDefault="00E3697E" w:rsidP="0090223D">
            <w:pPr>
              <w:numPr>
                <w:ilvl w:val="0"/>
                <w:numId w:val="5"/>
              </w:numPr>
              <w:spacing w:after="0"/>
            </w:pPr>
            <w:r>
              <w:rPr>
                <w:rFonts w:ascii="Times New Roman"/>
                <w:sz w:val="16"/>
              </w:rPr>
              <w:t>phenolic or acrylic resins</w:t>
            </w:r>
          </w:p>
          <w:p w:rsidR="00E3697E" w:rsidRDefault="00E3697E" w:rsidP="0090223D">
            <w:pPr>
              <w:numPr>
                <w:ilvl w:val="0"/>
                <w:numId w:val="5"/>
              </w:numPr>
              <w:spacing w:after="0"/>
            </w:pPr>
            <w:r>
              <w:rPr>
                <w:rFonts w:ascii="Times New Roman"/>
                <w:sz w:val="16"/>
              </w:rPr>
              <w:t>a maximum 2</w:t>
            </w:r>
            <w:r>
              <w:rPr>
                <w:rFonts w:ascii="Times New Roman"/>
                <w:sz w:val="16"/>
              </w:rPr>
              <w:t> </w:t>
            </w:r>
            <w:r>
              <w:rPr>
                <w:rFonts w:ascii="Times New Roman"/>
                <w:sz w:val="16"/>
              </w:rPr>
              <w:t>% by weight of light sensitive acid precursor,</w:t>
            </w:r>
          </w:p>
          <w:p w:rsidR="00E3697E" w:rsidRDefault="00E3697E" w:rsidP="0090223D">
            <w:pPr>
              <w:spacing w:after="0"/>
            </w:pPr>
            <w:r>
              <w:rPr>
                <w:rFonts w:ascii="Times New Roman"/>
                <w:sz w:val="16"/>
              </w:rPr>
              <w:t>in a solution containing 2-methoxy-1-methylethyl acetate or ethyl lactate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Prolongation Exercise 2019-01-01</w:t>
            </w:r>
          </w:p>
          <w:p w:rsidR="00E3697E" w:rsidRPr="00135CE1" w:rsidRDefault="00E3697E" w:rsidP="0090223D">
            <w:pPr>
              <w:spacing w:after="0"/>
              <w:rPr>
                <w:lang w:val="fr-BE"/>
              </w:rPr>
            </w:pPr>
            <w:r w:rsidRPr="00135CE1">
              <w:rPr>
                <w:rFonts w:ascii="Times New Roman"/>
                <w:sz w:val="16"/>
                <w:lang w:val="fr-BE"/>
              </w:rPr>
              <w:t>Prolongation Exercise 1/1/2014</w:t>
            </w: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908/05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7003</w:t>
            </w:r>
          </w:p>
        </w:tc>
        <w:tc>
          <w:tcPr>
            <w:tcW w:w="2819" w:type="dxa"/>
          </w:tcPr>
          <w:p w:rsidR="00E3697E" w:rsidRDefault="00E3697E" w:rsidP="0090223D">
            <w:pPr>
              <w:spacing w:after="0"/>
            </w:pPr>
            <w:r>
              <w:rPr>
                <w:rFonts w:ascii="Times New Roman"/>
                <w:sz w:val="16"/>
              </w:rPr>
              <w:t>Preparation based on photosensitive acrylic containing polymer, containing colour pigments, 2-methoxy-1-methylethylacetate and cyclohexanone and whether or not containing ethyl-3-ethoxypropionate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256960/2009</w:t>
            </w:r>
          </w:p>
          <w:p w:rsidR="00E3697E" w:rsidRDefault="00E3697E" w:rsidP="0090223D">
            <w:pPr>
              <w:spacing w:after="0"/>
            </w:pPr>
            <w:r>
              <w:rPr>
                <w:rFonts w:ascii="Times New Roman"/>
                <w:sz w:val="16"/>
              </w:rPr>
              <w:t>882/06</w:t>
            </w:r>
          </w:p>
        </w:tc>
        <w:tc>
          <w:tcPr>
            <w:tcW w:w="904" w:type="dxa"/>
          </w:tcPr>
          <w:p w:rsidR="00E3697E" w:rsidRDefault="00E3697E" w:rsidP="0090223D">
            <w:pPr>
              <w:spacing w:after="0"/>
            </w:pPr>
            <w:r>
              <w:rPr>
                <w:rFonts w:ascii="Times New Roman"/>
                <w:sz w:val="16"/>
              </w:rPr>
              <w:t>7004</w:t>
            </w:r>
          </w:p>
        </w:tc>
        <w:tc>
          <w:tcPr>
            <w:tcW w:w="2819" w:type="dxa"/>
          </w:tcPr>
          <w:p w:rsidR="00E3697E" w:rsidRDefault="00E3697E" w:rsidP="0090223D">
            <w:pPr>
              <w:spacing w:after="0"/>
            </w:pPr>
            <w:r>
              <w:rPr>
                <w:rFonts w:ascii="Times New Roman"/>
                <w:sz w:val="16"/>
              </w:rPr>
              <w:t>Sensitising emulsion or preparation containing one or more of:</w:t>
            </w:r>
          </w:p>
          <w:p w:rsidR="00E3697E" w:rsidRDefault="00E3697E" w:rsidP="0090223D">
            <w:pPr>
              <w:numPr>
                <w:ilvl w:val="0"/>
                <w:numId w:val="6"/>
              </w:numPr>
              <w:spacing w:after="0"/>
            </w:pPr>
            <w:r>
              <w:rPr>
                <w:rFonts w:ascii="Times New Roman"/>
                <w:sz w:val="16"/>
              </w:rPr>
              <w:t>acrylate polymers,</w:t>
            </w:r>
          </w:p>
          <w:p w:rsidR="00E3697E" w:rsidRDefault="00E3697E" w:rsidP="0090223D">
            <w:pPr>
              <w:numPr>
                <w:ilvl w:val="0"/>
                <w:numId w:val="6"/>
              </w:numPr>
              <w:spacing w:after="0"/>
            </w:pPr>
            <w:r>
              <w:rPr>
                <w:rFonts w:ascii="Times New Roman"/>
                <w:sz w:val="16"/>
              </w:rPr>
              <w:t>methacrylate polymers,</w:t>
            </w:r>
          </w:p>
          <w:p w:rsidR="00E3697E" w:rsidRDefault="00E3697E" w:rsidP="0090223D">
            <w:pPr>
              <w:numPr>
                <w:ilvl w:val="0"/>
                <w:numId w:val="6"/>
              </w:numPr>
              <w:spacing w:after="0"/>
            </w:pPr>
            <w:r>
              <w:rPr>
                <w:rFonts w:ascii="Times New Roman"/>
                <w:sz w:val="16"/>
              </w:rPr>
              <w:t>derivatives of styrene polymers,</w:t>
            </w:r>
          </w:p>
          <w:p w:rsidR="00E3697E" w:rsidRDefault="00E3697E" w:rsidP="0090223D">
            <w:pPr>
              <w:spacing w:after="0"/>
            </w:pPr>
            <w:r>
              <w:rPr>
                <w:rFonts w:ascii="Times New Roman"/>
                <w:sz w:val="16"/>
              </w:rPr>
              <w:t>containing by weight not more than 7</w:t>
            </w:r>
            <w:r>
              <w:rPr>
                <w:rFonts w:ascii="Times New Roman"/>
                <w:sz w:val="16"/>
              </w:rPr>
              <w:t> </w:t>
            </w:r>
            <w:r>
              <w:rPr>
                <w:rFonts w:ascii="Times New Roman"/>
                <w:sz w:val="16"/>
              </w:rPr>
              <w:t>% of photosensitive acid precursors, dissolved in an organic solvent containing at least 2-methoxy-1-methylethyl acetate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r>
              <w:rPr>
                <w:rFonts w:ascii="Times New Roman"/>
                <w:sz w:val="16"/>
              </w:rPr>
              <w:t>TARIC code 3707 90 90 70 deleted since it is duty free due to ITA</w:t>
            </w:r>
          </w:p>
          <w:p w:rsidR="00E3697E" w:rsidRDefault="00E3697E" w:rsidP="0090223D">
            <w:pPr>
              <w:spacing w:after="0"/>
            </w:pPr>
          </w:p>
          <w:p w:rsidR="00E3697E" w:rsidRDefault="00E3697E" w:rsidP="0090223D">
            <w:pPr>
              <w:spacing w:after="0"/>
            </w:pPr>
            <w:r>
              <w:rPr>
                <w:rFonts w:ascii="Times New Roman"/>
                <w:sz w:val="16"/>
              </w:rPr>
              <w:t>trade name : ARF resists</w:t>
            </w: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1172/2009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7005</w:t>
            </w:r>
          </w:p>
        </w:tc>
        <w:tc>
          <w:tcPr>
            <w:tcW w:w="2819" w:type="dxa"/>
          </w:tcPr>
          <w:p w:rsidR="00E3697E" w:rsidRDefault="00E3697E" w:rsidP="0090223D">
            <w:pPr>
              <w:spacing w:after="0"/>
            </w:pPr>
            <w:r>
              <w:rPr>
                <w:rFonts w:ascii="Times New Roman"/>
                <w:sz w:val="16"/>
              </w:rPr>
              <w:t>Photosensitive emulsion containing by weight:</w:t>
            </w:r>
          </w:p>
          <w:p w:rsidR="00E3697E" w:rsidRDefault="00E3697E" w:rsidP="0090223D">
            <w:pPr>
              <w:numPr>
                <w:ilvl w:val="0"/>
                <w:numId w:val="7"/>
              </w:numPr>
              <w:spacing w:after="0"/>
            </w:pPr>
            <w:r>
              <w:rPr>
                <w:rFonts w:ascii="Times New Roman"/>
                <w:sz w:val="16"/>
              </w:rPr>
              <w:t>20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copolymers of acrylates and/or</w:t>
            </w:r>
            <w:r>
              <w:rPr>
                <w:rFonts w:ascii="Times New Roman"/>
                <w:sz w:val="16"/>
              </w:rPr>
              <w:t> </w:t>
            </w:r>
            <w:r>
              <w:rPr>
                <w:rFonts w:ascii="Times New Roman"/>
                <w:sz w:val="16"/>
              </w:rPr>
              <w:t>methacrylates and hydroxystyrene derivatives,</w:t>
            </w:r>
          </w:p>
          <w:p w:rsidR="00E3697E" w:rsidRDefault="00E3697E" w:rsidP="0090223D">
            <w:pPr>
              <w:numPr>
                <w:ilvl w:val="0"/>
                <w:numId w:val="7"/>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organic solvent containing at least</w:t>
            </w:r>
            <w:r>
              <w:rPr>
                <w:rFonts w:ascii="Times New Roman"/>
                <w:sz w:val="16"/>
              </w:rPr>
              <w:t> </w:t>
            </w:r>
            <w:r>
              <w:rPr>
                <w:rFonts w:ascii="Times New Roman"/>
                <w:sz w:val="16"/>
              </w:rPr>
              <w:t>ethyl lactate and/or propylene glycolmethylether acetate,</w:t>
            </w:r>
          </w:p>
          <w:p w:rsidR="00E3697E" w:rsidRDefault="00E3697E" w:rsidP="0090223D">
            <w:pPr>
              <w:numPr>
                <w:ilvl w:val="0"/>
                <w:numId w:val="7"/>
              </w:numPr>
              <w:spacing w:after="0"/>
            </w:pPr>
            <w:r>
              <w:rPr>
                <w:rFonts w:ascii="Times New Roman"/>
                <w:sz w:val="16"/>
              </w:rPr>
              <w:t>5</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of acrylates,</w:t>
            </w:r>
          </w:p>
          <w:p w:rsidR="00E3697E" w:rsidRDefault="00E3697E" w:rsidP="0090223D">
            <w:pPr>
              <w:numPr>
                <w:ilvl w:val="0"/>
                <w:numId w:val="7"/>
              </w:numPr>
              <w:spacing w:after="0"/>
            </w:pPr>
            <w:r>
              <w:rPr>
                <w:rFonts w:ascii="Times New Roman"/>
                <w:sz w:val="16"/>
              </w:rPr>
              <w:t>not more than 12</w:t>
            </w:r>
            <w:r>
              <w:rPr>
                <w:rFonts w:ascii="Times New Roman"/>
                <w:sz w:val="16"/>
              </w:rPr>
              <w:t> </w:t>
            </w:r>
            <w:r>
              <w:rPr>
                <w:rFonts w:ascii="Times New Roman"/>
                <w:sz w:val="16"/>
              </w:rPr>
              <w:t>% of a photoinitiator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313284/2013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7006</w:t>
            </w:r>
          </w:p>
        </w:tc>
        <w:tc>
          <w:tcPr>
            <w:tcW w:w="2819" w:type="dxa"/>
          </w:tcPr>
          <w:p w:rsidR="00E3697E" w:rsidRDefault="00E3697E" w:rsidP="0090223D">
            <w:pPr>
              <w:spacing w:after="0"/>
            </w:pPr>
            <w:r>
              <w:rPr>
                <w:rFonts w:ascii="Times New Roman"/>
                <w:sz w:val="16"/>
              </w:rPr>
              <w:t>Dielectric coating, buffering mechanical stress, consisting of a</w:t>
            </w:r>
            <w:r>
              <w:rPr>
                <w:rFonts w:ascii="Times New Roman"/>
                <w:sz w:val="16"/>
              </w:rPr>
              <w:t> </w:t>
            </w:r>
            <w:r>
              <w:rPr>
                <w:rFonts w:ascii="Times New Roman"/>
                <w:sz w:val="16"/>
              </w:rPr>
              <w:t>radically photopatternable polyamide-precursor with unsaturated carbon in the side-chains which is convertible into a polyimide, in form of a solution from N-methyl-2-pyrrolidone or N-ethyl-2-pyrrolidone with a polymer content by weight</w:t>
            </w:r>
            <w:r>
              <w:rPr>
                <w:rFonts w:ascii="Times New Roman"/>
                <w:sz w:val="16"/>
              </w:rPr>
              <w:t> </w:t>
            </w:r>
            <w:r>
              <w:rPr>
                <w:rFonts w:ascii="Times New Roman"/>
                <w:sz w:val="16"/>
              </w:rPr>
              <w:t>10</w:t>
            </w:r>
            <w:r>
              <w:rPr>
                <w:rFonts w:ascii="Times New Roman"/>
                <w:sz w:val="16"/>
              </w:rPr>
              <w:t> </w:t>
            </w:r>
            <w:r>
              <w:rPr>
                <w:rFonts w:ascii="Times New Roman"/>
                <w:sz w:val="16"/>
              </w:rPr>
              <w:t>% or more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r>
              <w:rPr>
                <w:rFonts w:ascii="Times New Roman"/>
                <w:sz w:val="16"/>
              </w:rPr>
              <w:t xml:space="preserve">Trade name </w:t>
            </w:r>
            <w:r>
              <w:rPr>
                <w:rFonts w:ascii="Times New Roman"/>
                <w:sz w:val="16"/>
              </w:rPr>
              <w:t>“</w:t>
            </w:r>
            <w:r>
              <w:rPr>
                <w:rFonts w:ascii="Times New Roman"/>
                <w:sz w:val="16"/>
              </w:rPr>
              <w:t>Pimel I-8124 F</w:t>
            </w:r>
            <w:r>
              <w:rPr>
                <w:rFonts w:ascii="Times New Roman"/>
                <w:sz w:val="16"/>
              </w:rPr>
              <w:t>”</w:t>
            </w:r>
          </w:p>
          <w:p w:rsidR="00E3697E" w:rsidRDefault="00E3697E" w:rsidP="0090223D">
            <w:pPr>
              <w:spacing w:after="0"/>
            </w:pPr>
            <w:r>
              <w:rPr>
                <w:rFonts w:ascii="Times New Roman"/>
                <w:sz w:val="16"/>
              </w:rPr>
              <w:t>Pimel I-8124 F is a yellowish-brown, clear, viscous chemical preparation for photographic purposes (light-sensitive emulsion for photolithography), consisting of polyimide/amide solved in N-methyl-c-pyrrolidone. The product is used for  the sensibilisation of wafers (silicon discs)</w:t>
            </w:r>
          </w:p>
        </w:tc>
      </w:tr>
      <w:tr w:rsidR="00E3697E" w:rsidTr="00CB01EC">
        <w:tc>
          <w:tcPr>
            <w:tcW w:w="1314" w:type="dxa"/>
          </w:tcPr>
          <w:p w:rsidR="00E3697E" w:rsidRDefault="00E3697E" w:rsidP="0090223D">
            <w:pPr>
              <w:spacing w:after="0"/>
            </w:pPr>
            <w:r>
              <w:rPr>
                <w:rFonts w:ascii="Times New Roman"/>
                <w:sz w:val="16"/>
              </w:rPr>
              <w:t>ex 3811 21 00</w:t>
            </w:r>
          </w:p>
        </w:tc>
        <w:tc>
          <w:tcPr>
            <w:tcW w:w="676" w:type="dxa"/>
          </w:tcPr>
          <w:p w:rsidR="00E3697E" w:rsidRDefault="00E3697E" w:rsidP="0090223D">
            <w:pPr>
              <w:spacing w:after="0"/>
            </w:pPr>
            <w:r>
              <w:rPr>
                <w:rFonts w:ascii="Times New Roman"/>
                <w:sz w:val="16"/>
              </w:rPr>
              <w:t>27</w:t>
            </w:r>
          </w:p>
        </w:tc>
        <w:tc>
          <w:tcPr>
            <w:tcW w:w="1234" w:type="dxa"/>
          </w:tcPr>
          <w:p w:rsidR="00E3697E" w:rsidRDefault="00E3697E" w:rsidP="0090223D">
            <w:pPr>
              <w:spacing w:after="0"/>
            </w:pPr>
            <w:r>
              <w:rPr>
                <w:rFonts w:ascii="Times New Roman"/>
                <w:sz w:val="16"/>
              </w:rPr>
              <w:t>454048/2013</w:t>
            </w:r>
          </w:p>
          <w:p w:rsidR="00E3697E" w:rsidRDefault="00E3697E" w:rsidP="0090223D">
            <w:pPr>
              <w:spacing w:after="0"/>
            </w:pPr>
            <w:r>
              <w:rPr>
                <w:rFonts w:ascii="Times New Roman"/>
                <w:sz w:val="16"/>
              </w:rPr>
              <w:t>Prologationexcercise 1/1/2019</w:t>
            </w:r>
          </w:p>
        </w:tc>
        <w:tc>
          <w:tcPr>
            <w:tcW w:w="904" w:type="dxa"/>
          </w:tcPr>
          <w:p w:rsidR="00E3697E" w:rsidRDefault="00E3697E" w:rsidP="0090223D">
            <w:pPr>
              <w:spacing w:after="0"/>
            </w:pPr>
            <w:r>
              <w:rPr>
                <w:rFonts w:ascii="Times New Roman"/>
                <w:sz w:val="16"/>
              </w:rPr>
              <w:t>8003</w:t>
            </w:r>
          </w:p>
        </w:tc>
        <w:tc>
          <w:tcPr>
            <w:tcW w:w="2819" w:type="dxa"/>
          </w:tcPr>
          <w:p w:rsidR="00E3697E" w:rsidRDefault="00E3697E" w:rsidP="0090223D">
            <w:pPr>
              <w:spacing w:after="0"/>
            </w:pPr>
            <w:r w:rsidRPr="00135CE1">
              <w:rPr>
                <w:rFonts w:ascii="Times New Roman"/>
                <w:b/>
                <w:sz w:val="16"/>
              </w:rPr>
              <w:t>BE (14.03.19) new text proposal</w:t>
            </w:r>
            <w:r>
              <w:rPr>
                <w:rFonts w:ascii="Times New Roman"/>
                <w:sz w:val="16"/>
              </w:rPr>
              <w:t>:</w:t>
            </w:r>
          </w:p>
          <w:p w:rsidR="00E3697E" w:rsidRDefault="00E3697E" w:rsidP="0090223D">
            <w:pPr>
              <w:spacing w:after="0"/>
            </w:pPr>
            <w:r>
              <w:rPr>
                <w:rFonts w:ascii="Times New Roman"/>
                <w:sz w:val="16"/>
              </w:rPr>
              <w:t>Additives containing:</w:t>
            </w:r>
          </w:p>
          <w:p w:rsidR="00E3697E" w:rsidRDefault="00E3697E" w:rsidP="0090223D">
            <w:pPr>
              <w:numPr>
                <w:ilvl w:val="0"/>
                <w:numId w:val="8"/>
              </w:numPr>
              <w:spacing w:after="0"/>
            </w:pPr>
            <w:r>
              <w:rPr>
                <w:rFonts w:ascii="Times New Roman"/>
                <w:sz w:val="16"/>
              </w:rPr>
              <w:t>10</w:t>
            </w:r>
            <w:r>
              <w:rPr>
                <w:rFonts w:ascii="Times New Roman"/>
                <w:sz w:val="16"/>
              </w:rPr>
              <w:t> </w:t>
            </w:r>
            <w:r>
              <w:rPr>
                <w:rFonts w:ascii="Times New Roman"/>
                <w:sz w:val="16"/>
              </w:rPr>
              <w:t>% or more by weight of an ethylene-propylene copolymer chemically modified by succinic anhydride groups reacted with 3-nitroaniline, and</w:t>
            </w:r>
          </w:p>
          <w:p w:rsidR="00E3697E" w:rsidRDefault="00E3697E" w:rsidP="0090223D">
            <w:pPr>
              <w:numPr>
                <w:ilvl w:val="0"/>
                <w:numId w:val="8"/>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Additives containing:</w:t>
            </w:r>
          </w:p>
          <w:p w:rsidR="00E3697E" w:rsidRDefault="00E3697E" w:rsidP="0090223D">
            <w:pPr>
              <w:numPr>
                <w:ilvl w:val="0"/>
                <w:numId w:val="9"/>
              </w:numPr>
              <w:spacing w:after="0"/>
            </w:pPr>
            <w:r>
              <w:rPr>
                <w:rFonts w:ascii="Times New Roman"/>
                <w:sz w:val="16"/>
              </w:rPr>
              <w:t>20</w:t>
            </w:r>
            <w:r>
              <w:rPr>
                <w:rFonts w:ascii="Times New Roman"/>
                <w:sz w:val="16"/>
              </w:rPr>
              <w:t> </w:t>
            </w:r>
            <w:r>
              <w:rPr>
                <w:rFonts w:ascii="Times New Roman"/>
                <w:sz w:val="16"/>
              </w:rPr>
              <w:t>% or more by weight of an ethylene-propylene copolymer chemically modified by succinic anhydride groups reacted with 4-(4-nitrophenylazo)aniline and 3-nitroaniline, and</w:t>
            </w:r>
          </w:p>
          <w:p w:rsidR="00E3697E" w:rsidRDefault="00E3697E" w:rsidP="0090223D">
            <w:pPr>
              <w:numPr>
                <w:ilvl w:val="0"/>
                <w:numId w:val="9"/>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Prolongation excercise 1/1/2019. Request for 1 year prolongation -Accepted</w:t>
            </w:r>
          </w:p>
          <w:p w:rsidR="00E3697E" w:rsidRDefault="00E3697E" w:rsidP="0090223D">
            <w:pPr>
              <w:spacing w:after="0"/>
            </w:pPr>
          </w:p>
          <w:p w:rsidR="00E3697E" w:rsidRDefault="00E3697E" w:rsidP="0090223D">
            <w:pPr>
              <w:spacing w:after="0"/>
            </w:pPr>
            <w:r>
              <w:rPr>
                <w:rFonts w:ascii="Times New Roman"/>
                <w:sz w:val="16"/>
              </w:rPr>
              <w:t>ROUND 2014-07-01:Roll over from previous round due to a late text amendment</w:t>
            </w:r>
          </w:p>
          <w:p w:rsidR="00E3697E" w:rsidRDefault="00E3697E" w:rsidP="0090223D">
            <w:pPr>
              <w:spacing w:after="0"/>
            </w:pPr>
          </w:p>
          <w:p w:rsidR="00E3697E" w:rsidRDefault="00E3697E" w:rsidP="0090223D">
            <w:pPr>
              <w:spacing w:after="0"/>
            </w:pPr>
            <w:r>
              <w:rPr>
                <w:rFonts w:ascii="Times New Roman"/>
                <w:sz w:val="16"/>
              </w:rPr>
              <w:t>ROUND 2014-01-01</w:t>
            </w:r>
          </w:p>
          <w:p w:rsidR="00E3697E" w:rsidRDefault="00E3697E" w:rsidP="0090223D">
            <w:pPr>
              <w:spacing w:after="0"/>
            </w:pPr>
            <w:r>
              <w:rPr>
                <w:rFonts w:ascii="Times New Roman"/>
                <w:sz w:val="16"/>
              </w:rPr>
              <w:t>The product is a dispersant viscosity modifier that is compatible with additive packages (concentrates) for lubricants. The dispersant mixture is further post-treated with small amount of dodecenylsuccinic  anhydride to react with residual amino compounds to make monosuccinimide structures.</w:t>
            </w:r>
          </w:p>
          <w:p w:rsidR="00E3697E" w:rsidRDefault="00E3697E" w:rsidP="0090223D">
            <w:pPr>
              <w:spacing w:after="0"/>
            </w:pPr>
            <w:r>
              <w:rPr>
                <w:rFonts w:ascii="Times New Roman"/>
                <w:sz w:val="16"/>
              </w:rPr>
              <w:t>The product imparts dispersancy and viscosity improvements to the lubricants and is particularly useful to prevent soot thickening especially for diesel engine oils.</w:t>
            </w:r>
          </w:p>
        </w:tc>
      </w:tr>
      <w:tr w:rsidR="00E3697E" w:rsidTr="00CB01EC">
        <w:tc>
          <w:tcPr>
            <w:tcW w:w="1314" w:type="dxa"/>
          </w:tcPr>
          <w:p w:rsidR="00E3697E" w:rsidRDefault="00E3697E" w:rsidP="0090223D">
            <w:pPr>
              <w:spacing w:after="0"/>
            </w:pPr>
            <w:r>
              <w:rPr>
                <w:rFonts w:ascii="Times New Roman"/>
                <w:sz w:val="16"/>
              </w:rPr>
              <w:t>ex 3811 29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827274/2014</w:t>
            </w:r>
          </w:p>
        </w:tc>
        <w:tc>
          <w:tcPr>
            <w:tcW w:w="904" w:type="dxa"/>
          </w:tcPr>
          <w:p w:rsidR="00E3697E" w:rsidRDefault="00E3697E" w:rsidP="0090223D">
            <w:pPr>
              <w:spacing w:after="0"/>
            </w:pPr>
            <w:r>
              <w:rPr>
                <w:rFonts w:ascii="Times New Roman"/>
                <w:sz w:val="16"/>
              </w:rPr>
              <w:t>8004</w:t>
            </w:r>
          </w:p>
        </w:tc>
        <w:tc>
          <w:tcPr>
            <w:tcW w:w="2819" w:type="dxa"/>
          </w:tcPr>
          <w:p w:rsidR="00E3697E" w:rsidRDefault="00E3697E" w:rsidP="0090223D">
            <w:pPr>
              <w:spacing w:after="0"/>
            </w:pPr>
            <w:r>
              <w:rPr>
                <w:rFonts w:ascii="Times New Roman"/>
                <w:sz w:val="16"/>
              </w:rPr>
              <w:t>BE(15.3.19) new text proposal:</w:t>
            </w:r>
          </w:p>
          <w:p w:rsidR="00E3697E" w:rsidRDefault="00E3697E" w:rsidP="0090223D">
            <w:pPr>
              <w:spacing w:after="0"/>
            </w:pPr>
            <w:r>
              <w:rPr>
                <w:rFonts w:ascii="Times New Roman"/>
                <w:sz w:val="16"/>
              </w:rPr>
              <w:t>Additives containing at least salts of primary amines and mono- and di-alkylphosphoric acids, for use in the manufacture of lubricating oils, including greases</w:t>
            </w:r>
          </w:p>
          <w:p w:rsidR="00E3697E" w:rsidRDefault="00E3697E" w:rsidP="0090223D">
            <w:r>
              <w:t> </w:t>
            </w:r>
          </w:p>
          <w:p w:rsidR="00E3697E" w:rsidRDefault="00E3697E" w:rsidP="0090223D">
            <w:pPr>
              <w:spacing w:after="0"/>
            </w:pPr>
            <w:r>
              <w:rPr>
                <w:rFonts w:ascii="Times New Roman"/>
                <w:sz w:val="16"/>
              </w:rPr>
              <w:t>Additives containing at least salts of primary amines and mono- and di-alkylphosphoric acids, for use in the manufacture of lubricating oils</w:t>
            </w:r>
            <w:r>
              <w:rPr>
                <w:rFonts w:ascii="Times New Roman"/>
                <w:sz w:val="16"/>
              </w:rP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2015-01</w:t>
            </w:r>
          </w:p>
          <w:p w:rsidR="00E3697E" w:rsidRDefault="00E3697E" w:rsidP="0090223D">
            <w:pPr>
              <w:spacing w:after="0"/>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5654333/2016</w:t>
            </w:r>
          </w:p>
        </w:tc>
        <w:tc>
          <w:tcPr>
            <w:tcW w:w="904" w:type="dxa"/>
          </w:tcPr>
          <w:p w:rsidR="00E3697E" w:rsidRDefault="00E3697E" w:rsidP="0090223D">
            <w:pPr>
              <w:spacing w:after="0"/>
            </w:pPr>
            <w:r>
              <w:rPr>
                <w:rFonts w:ascii="Times New Roman"/>
                <w:sz w:val="16"/>
              </w:rPr>
              <w:t>8519</w:t>
            </w:r>
          </w:p>
        </w:tc>
        <w:tc>
          <w:tcPr>
            <w:tcW w:w="2819" w:type="dxa"/>
          </w:tcPr>
          <w:p w:rsidR="00E3697E" w:rsidRDefault="00E3697E" w:rsidP="0090223D">
            <w:pPr>
              <w:spacing w:after="0"/>
            </w:pPr>
            <w:r>
              <w:rPr>
                <w:rFonts w:ascii="Times New Roman"/>
                <w:sz w:val="16"/>
              </w:rPr>
              <w:t>Preparation containing by weight:</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diethyl carbonate (CAS RN 105-58-8)</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ethylene carbonate (CAS RN 96-49-1)</w:t>
            </w:r>
          </w:p>
          <w:p w:rsidR="00E3697E" w:rsidRDefault="00E3697E" w:rsidP="0090223D">
            <w:pPr>
              <w:numPr>
                <w:ilvl w:val="0"/>
                <w:numId w:val="10"/>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lithium hexafluorophosphate (CAS RN 21324-40-3)</w:t>
            </w:r>
          </w:p>
          <w:p w:rsidR="00E3697E" w:rsidRDefault="00E3697E" w:rsidP="0090223D">
            <w:pPr>
              <w:numPr>
                <w:ilvl w:val="0"/>
                <w:numId w:val="10"/>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ethyl methyl carbonate (CAS RN 623-53-0)</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vinylene carbonate (CAS RN 872-36-6)</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4-fluoro-1,3-dioxolane-2-one (CAS RN 114435-02-8)</w:t>
            </w:r>
          </w:p>
          <w:p w:rsidR="00E3697E" w:rsidRDefault="00E3697E" w:rsidP="0090223D">
            <w:pPr>
              <w:numPr>
                <w:ilvl w:val="0"/>
                <w:numId w:val="10"/>
              </w:numPr>
              <w:spacing w:after="0"/>
            </w:pPr>
            <w:r>
              <w:rPr>
                <w:rFonts w:ascii="Times New Roman"/>
                <w:sz w:val="16"/>
              </w:rPr>
              <w:t>Not more than 1</w:t>
            </w:r>
            <w:r>
              <w:rPr>
                <w:rFonts w:ascii="Times New Roman"/>
                <w:sz w:val="16"/>
              </w:rPr>
              <w:t> </w:t>
            </w:r>
            <w:r>
              <w:rPr>
                <w:rFonts w:ascii="Times New Roman"/>
                <w:sz w:val="16"/>
              </w:rPr>
              <w:t>% of 1,5,2,4-Dioxadithiane 2,2,4,4-tetraoxide (CAS RN 99591-74-9)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Formulated electrolyte for lithium-ion batteries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78</w:t>
            </w:r>
          </w:p>
        </w:tc>
        <w:tc>
          <w:tcPr>
            <w:tcW w:w="1234" w:type="dxa"/>
          </w:tcPr>
          <w:p w:rsidR="00E3697E" w:rsidRDefault="00E3697E" w:rsidP="0090223D">
            <w:pPr>
              <w:spacing w:after="0"/>
            </w:pPr>
            <w:r>
              <w:rPr>
                <w:rFonts w:ascii="Times New Roman"/>
                <w:sz w:val="16"/>
              </w:rPr>
              <w:t>3114/8/04</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8518</w:t>
            </w:r>
          </w:p>
        </w:tc>
        <w:tc>
          <w:tcPr>
            <w:tcW w:w="2819" w:type="dxa"/>
          </w:tcPr>
          <w:p w:rsidR="00E3697E" w:rsidRDefault="00E3697E" w:rsidP="0090223D">
            <w:pPr>
              <w:spacing w:after="0"/>
            </w:pPr>
            <w:r>
              <w:rPr>
                <w:rFonts w:ascii="Times New Roman"/>
                <w:sz w:val="16"/>
              </w:rPr>
              <w:t>Preparation containing by weight either 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lithiumfluorophosphate or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lithium perchlorate in mixtures of organic solvents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Pr="00135CE1" w:rsidRDefault="00E3697E" w:rsidP="0090223D">
            <w:pPr>
              <w:spacing w:after="0"/>
              <w:rPr>
                <w:lang w:val="fr-BE"/>
              </w:rPr>
            </w:pPr>
            <w:r w:rsidRPr="00135CE1">
              <w:rPr>
                <w:rFonts w:ascii="Times New Roman"/>
                <w:sz w:val="16"/>
                <w:lang w:val="fr-BE"/>
              </w:rPr>
              <w:t>Round 2020-01 - Amendment</w:t>
            </w:r>
          </w:p>
          <w:p w:rsidR="00E3697E" w:rsidRPr="00135CE1" w:rsidRDefault="00E3697E" w:rsidP="0090223D">
            <w:pPr>
              <w:spacing w:after="0"/>
              <w:rPr>
                <w:lang w:val="fr-BE"/>
              </w:rPr>
            </w:pPr>
            <w:r w:rsidRPr="00135CE1">
              <w:rPr>
                <w:rFonts w:ascii="Times New Roman"/>
                <w:sz w:val="16"/>
                <w:lang w:val="fr-BE"/>
              </w:rPr>
              <w:t>Prolongation Exercise 2019-01-01</w:t>
            </w:r>
          </w:p>
          <w:p w:rsidR="00E3697E" w:rsidRPr="00135CE1" w:rsidRDefault="00E3697E" w:rsidP="0090223D">
            <w:pPr>
              <w:spacing w:after="0"/>
              <w:rPr>
                <w:lang w:val="fr-BE"/>
              </w:rPr>
            </w:pPr>
            <w:r w:rsidRPr="00135CE1">
              <w:rPr>
                <w:rFonts w:ascii="Times New Roman"/>
                <w:sz w:val="16"/>
                <w:lang w:val="fr-BE"/>
              </w:rPr>
              <w:t>HS 2016 3824 90 92 --&gt; 3824 99 92</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SUS 2015 01/CN change 38 24 90 97</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Prolongation Exercise 1/1/2014</w:t>
            </w:r>
          </w:p>
          <w:p w:rsidR="00E3697E" w:rsidRPr="00135CE1" w:rsidRDefault="00E3697E" w:rsidP="0090223D">
            <w:pPr>
              <w:spacing w:after="0"/>
              <w:rPr>
                <w:lang w:val="fr-BE"/>
              </w:rPr>
            </w:pPr>
          </w:p>
          <w:p w:rsidR="00E3697E" w:rsidRDefault="00E3697E" w:rsidP="0090223D">
            <w:pPr>
              <w:spacing w:after="0"/>
            </w:pPr>
            <w:r>
              <w:rPr>
                <w:rFonts w:ascii="Times New Roman"/>
                <w:sz w:val="16"/>
              </w:rPr>
              <w:t>HS 2007, HS 2008</w:t>
            </w:r>
          </w:p>
        </w:tc>
      </w:tr>
      <w:tr w:rsidR="00E3697E" w:rsidTr="00CB01EC">
        <w:tc>
          <w:tcPr>
            <w:tcW w:w="1314" w:type="dxa"/>
          </w:tcPr>
          <w:p w:rsidR="00E3697E" w:rsidRDefault="00E3697E" w:rsidP="0090223D">
            <w:pPr>
              <w:spacing w:after="0"/>
            </w:pPr>
            <w:r>
              <w:rPr>
                <w:rFonts w:ascii="Times New Roman"/>
                <w:sz w:val="16"/>
              </w:rPr>
              <w:t>ex 3824 99 96</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1564962/2017</w:t>
            </w:r>
          </w:p>
        </w:tc>
        <w:tc>
          <w:tcPr>
            <w:tcW w:w="904" w:type="dxa"/>
          </w:tcPr>
          <w:p w:rsidR="00E3697E" w:rsidRDefault="00E3697E" w:rsidP="0090223D">
            <w:pPr>
              <w:spacing w:after="0"/>
            </w:pPr>
            <w:r>
              <w:rPr>
                <w:rFonts w:ascii="Times New Roman"/>
                <w:sz w:val="16"/>
              </w:rPr>
              <w:t>8517</w:t>
            </w:r>
          </w:p>
        </w:tc>
        <w:tc>
          <w:tcPr>
            <w:tcW w:w="2819" w:type="dxa"/>
          </w:tcPr>
          <w:p w:rsidR="00E3697E" w:rsidRDefault="00E3697E" w:rsidP="0090223D">
            <w:pPr>
              <w:spacing w:after="0"/>
            </w:pPr>
            <w:r>
              <w:rPr>
                <w:rFonts w:ascii="Times New Roman"/>
                <w:sz w:val="16"/>
              </w:rPr>
              <w:t>Lithium nickel cobalt aluminium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rsidR="00E3697E" w:rsidRDefault="00E3697E" w:rsidP="0090223D">
            <w:pPr>
              <w:numPr>
                <w:ilvl w:val="0"/>
                <w:numId w:val="11"/>
              </w:numPr>
              <w:spacing w:after="0"/>
            </w:pPr>
            <w:r>
              <w:rPr>
                <w:rFonts w:ascii="Times New Roman"/>
                <w:sz w:val="16"/>
              </w:rPr>
              <w:t xml:space="preserve">a particle size of less than 10 </w:t>
            </w:r>
            <w:r>
              <w:rPr>
                <w:rFonts w:ascii="Times New Roman"/>
                <w:sz w:val="16"/>
              </w:rPr>
              <w:t>μ</w:t>
            </w:r>
            <w:r>
              <w:rPr>
                <w:rFonts w:ascii="Times New Roman"/>
                <w:sz w:val="16"/>
              </w:rPr>
              <w:t>m,</w:t>
            </w:r>
          </w:p>
          <w:p w:rsidR="00E3697E" w:rsidRDefault="00E3697E" w:rsidP="0090223D">
            <w:pPr>
              <w:numPr>
                <w:ilvl w:val="0"/>
                <w:numId w:val="11"/>
              </w:numPr>
              <w:spacing w:after="0"/>
            </w:pPr>
            <w:r>
              <w:rPr>
                <w:rFonts w:ascii="Times New Roman"/>
                <w:sz w:val="16"/>
              </w:rPr>
              <w:t>a purity by weight of more than 98</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2018-07: deletion of Supplementary unit kg</w:t>
            </w:r>
          </w:p>
          <w:p w:rsidR="00E3697E" w:rsidRDefault="00E3697E" w:rsidP="0090223D">
            <w:pPr>
              <w:spacing w:after="0"/>
            </w:pPr>
            <w:r>
              <w:rPr>
                <w:rFonts w:ascii="Times New Roman"/>
                <w:sz w:val="16"/>
              </w:rPr>
              <w:t>Round 2018-01</w:t>
            </w:r>
          </w:p>
          <w:p w:rsidR="00E3697E" w:rsidRDefault="00E3697E" w:rsidP="0090223D">
            <w:pPr>
              <w:spacing w:after="0"/>
            </w:pPr>
            <w:r>
              <w:rPr>
                <w:rFonts w:ascii="Times New Roman"/>
                <w:sz w:val="16"/>
              </w:rPr>
              <w:t>The imported product is used in lithium-ion battery production for electrical vehicles (EV) and within this it is used in the manufacture of cathode material.</w:t>
            </w:r>
          </w:p>
        </w:tc>
      </w:tr>
      <w:tr w:rsidR="00E3697E" w:rsidTr="00CB01EC">
        <w:tc>
          <w:tcPr>
            <w:tcW w:w="1314" w:type="dxa"/>
          </w:tcPr>
          <w:p w:rsidR="00E3697E" w:rsidRDefault="00E3697E" w:rsidP="0090223D">
            <w:pPr>
              <w:spacing w:after="0"/>
            </w:pPr>
            <w:r>
              <w:rPr>
                <w:rFonts w:ascii="Times New Roman"/>
                <w:sz w:val="16"/>
              </w:rPr>
              <w:t>ex 3902 10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1119/2009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8002</w:t>
            </w:r>
          </w:p>
        </w:tc>
        <w:tc>
          <w:tcPr>
            <w:tcW w:w="2819" w:type="dxa"/>
          </w:tcPr>
          <w:p w:rsidR="00E3697E" w:rsidRPr="00135CE1" w:rsidRDefault="00E3697E" w:rsidP="0090223D">
            <w:pPr>
              <w:spacing w:after="0"/>
              <w:rPr>
                <w:b/>
                <w:u w:val="single"/>
              </w:rPr>
            </w:pPr>
            <w:r w:rsidRPr="00135CE1">
              <w:rPr>
                <w:rFonts w:ascii="Times New Roman"/>
                <w:b/>
                <w:sz w:val="16"/>
                <w:u w:val="single"/>
              </w:rPr>
              <w:t>SK(14.3.19) new text proposal</w:t>
            </w:r>
          </w:p>
          <w:p w:rsidR="00E3697E" w:rsidRDefault="00E3697E" w:rsidP="0090223D">
            <w:pPr>
              <w:spacing w:after="0"/>
            </w:pPr>
            <w:r>
              <w:rPr>
                <w:rFonts w:ascii="Times New Roman"/>
                <w:sz w:val="16"/>
              </w:rPr>
              <w:t>Polypropylene, containing no plasticiser:</w:t>
            </w:r>
          </w:p>
          <w:p w:rsidR="00E3697E" w:rsidRDefault="00E3697E" w:rsidP="0090223D">
            <w:pPr>
              <w:numPr>
                <w:ilvl w:val="0"/>
                <w:numId w:val="12"/>
              </w:numPr>
              <w:spacing w:after="0"/>
            </w:pPr>
            <w:r>
              <w:rPr>
                <w:rFonts w:ascii="Times New Roman"/>
                <w:sz w:val="16"/>
              </w:rPr>
              <w:t>of a tensile strength: of 32-77 MPa (as determined by the ASTM D638 method);</w:t>
            </w:r>
            <w:r>
              <w:rPr>
                <w:rFonts w:ascii="Times New Roman"/>
                <w:sz w:val="16"/>
              </w:rPr>
              <w:t> </w:t>
            </w:r>
          </w:p>
          <w:p w:rsidR="00E3697E" w:rsidRDefault="00E3697E" w:rsidP="0090223D">
            <w:pPr>
              <w:numPr>
                <w:ilvl w:val="0"/>
                <w:numId w:val="12"/>
              </w:numPr>
              <w:spacing w:after="0"/>
            </w:pPr>
            <w:r>
              <w:rPr>
                <w:rFonts w:ascii="Times New Roman"/>
                <w:sz w:val="16"/>
              </w:rPr>
              <w:t>of a flexural strength of 50-105 MPa (as determined by the ASTM D790 method);</w:t>
            </w:r>
            <w:r>
              <w:rPr>
                <w:rFonts w:ascii="Times New Roman"/>
                <w:sz w:val="16"/>
              </w:rPr>
              <w:t> </w:t>
            </w:r>
          </w:p>
          <w:p w:rsidR="00E3697E" w:rsidRDefault="00E3697E" w:rsidP="0090223D">
            <w:pPr>
              <w:numPr>
                <w:ilvl w:val="0"/>
                <w:numId w:val="12"/>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2"/>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glass fibre,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Polypropylene, containing no plasticiser:</w:t>
            </w:r>
          </w:p>
          <w:p w:rsidR="00E3697E" w:rsidRDefault="00E3697E" w:rsidP="0090223D">
            <w:pPr>
              <w:numPr>
                <w:ilvl w:val="0"/>
                <w:numId w:val="13"/>
              </w:numPr>
              <w:spacing w:after="0"/>
            </w:pPr>
            <w:r>
              <w:rPr>
                <w:rFonts w:ascii="Times New Roman"/>
                <w:sz w:val="16"/>
              </w:rPr>
              <w:t>of a tensile strength: of 32-60</w:t>
            </w:r>
            <w:r>
              <w:rPr>
                <w:rFonts w:ascii="Times New Roman"/>
                <w:sz w:val="16"/>
              </w:rPr>
              <w:t> </w:t>
            </w:r>
            <w:r>
              <w:rPr>
                <w:rFonts w:ascii="Times New Roman"/>
                <w:sz w:val="16"/>
              </w:rPr>
              <w:t>MPa (as determined by the ASTM D638 method);</w:t>
            </w:r>
            <w:r>
              <w:rPr>
                <w:rFonts w:ascii="Times New Roman"/>
                <w:sz w:val="16"/>
              </w:rPr>
              <w:t> </w:t>
            </w:r>
          </w:p>
          <w:p w:rsidR="00E3697E" w:rsidRDefault="00E3697E" w:rsidP="0090223D">
            <w:pPr>
              <w:numPr>
                <w:ilvl w:val="0"/>
                <w:numId w:val="13"/>
              </w:numPr>
              <w:spacing w:after="0"/>
            </w:pPr>
            <w:r>
              <w:rPr>
                <w:rFonts w:ascii="Times New Roman"/>
                <w:sz w:val="16"/>
              </w:rPr>
              <w:t>of a flexural strength of 50-90</w:t>
            </w:r>
            <w:r>
              <w:rPr>
                <w:rFonts w:ascii="Times New Roman"/>
                <w:sz w:val="16"/>
              </w:rPr>
              <w:t> </w:t>
            </w:r>
            <w:r>
              <w:rPr>
                <w:rFonts w:ascii="Times New Roman"/>
                <w:sz w:val="16"/>
              </w:rPr>
              <w:t>MPa (as determined by the ASTM D790 method);</w:t>
            </w:r>
            <w:r>
              <w:rPr>
                <w:rFonts w:ascii="Times New Roman"/>
                <w:sz w:val="16"/>
              </w:rPr>
              <w:t> </w:t>
            </w:r>
          </w:p>
          <w:p w:rsidR="00E3697E" w:rsidRDefault="00E3697E" w:rsidP="0090223D">
            <w:pPr>
              <w:numPr>
                <w:ilvl w:val="0"/>
                <w:numId w:val="13"/>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3"/>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glass fibre,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p w:rsidR="00E3697E" w:rsidRDefault="00E3697E" w:rsidP="0090223D">
            <w:pPr>
              <w:spacing w:after="0"/>
            </w:pPr>
            <w:r>
              <w:rPr>
                <w:rFonts w:ascii="Times New Roman"/>
                <w:sz w:val="16"/>
              </w:rPr>
              <w:t>PT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Amenndment</w:t>
            </w:r>
          </w:p>
          <w:p w:rsidR="00E3697E" w:rsidRDefault="00E3697E" w:rsidP="0090223D">
            <w:pPr>
              <w:spacing w:after="0"/>
            </w:pPr>
          </w:p>
          <w:p w:rsid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3906 90 90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1683/3/1998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7016</w:t>
            </w:r>
          </w:p>
        </w:tc>
        <w:tc>
          <w:tcPr>
            <w:tcW w:w="2819" w:type="dxa"/>
          </w:tcPr>
          <w:p w:rsidR="00E3697E" w:rsidRDefault="00E3697E" w:rsidP="0090223D">
            <w:pPr>
              <w:spacing w:after="0"/>
            </w:pPr>
            <w:r>
              <w:rPr>
                <w:rFonts w:ascii="Times New Roman"/>
                <w:sz w:val="16"/>
              </w:rPr>
              <w:t>Polymers of esters of acrylic acid with one or more of the following monomers in the chain:</w:t>
            </w:r>
          </w:p>
          <w:p w:rsidR="00E3697E" w:rsidRDefault="00E3697E" w:rsidP="0090223D">
            <w:pPr>
              <w:numPr>
                <w:ilvl w:val="0"/>
                <w:numId w:val="14"/>
              </w:numPr>
              <w:spacing w:after="0"/>
            </w:pPr>
            <w:r>
              <w:rPr>
                <w:rFonts w:ascii="Times New Roman"/>
                <w:sz w:val="16"/>
              </w:rPr>
              <w:t>chloromethyl vinyl ether,</w:t>
            </w:r>
          </w:p>
          <w:p w:rsidR="00E3697E" w:rsidRDefault="00E3697E" w:rsidP="0090223D">
            <w:pPr>
              <w:numPr>
                <w:ilvl w:val="0"/>
                <w:numId w:val="14"/>
              </w:numPr>
              <w:spacing w:after="0"/>
            </w:pPr>
            <w:r>
              <w:rPr>
                <w:rFonts w:ascii="Times New Roman"/>
                <w:sz w:val="16"/>
              </w:rPr>
              <w:t>chloroethyl vinyl ether,</w:t>
            </w:r>
          </w:p>
          <w:p w:rsidR="00E3697E" w:rsidRDefault="00E3697E" w:rsidP="0090223D">
            <w:pPr>
              <w:numPr>
                <w:ilvl w:val="0"/>
                <w:numId w:val="14"/>
              </w:numPr>
              <w:spacing w:after="0"/>
            </w:pPr>
            <w:r>
              <w:rPr>
                <w:rFonts w:ascii="Times New Roman"/>
                <w:sz w:val="16"/>
              </w:rPr>
              <w:t>chloromethylstyrene,</w:t>
            </w:r>
          </w:p>
          <w:p w:rsidR="00E3697E" w:rsidRDefault="00E3697E" w:rsidP="0090223D">
            <w:pPr>
              <w:numPr>
                <w:ilvl w:val="0"/>
                <w:numId w:val="14"/>
              </w:numPr>
              <w:spacing w:after="0"/>
            </w:pPr>
            <w:r>
              <w:rPr>
                <w:rFonts w:ascii="Times New Roman"/>
                <w:sz w:val="16"/>
              </w:rPr>
              <w:t>vinyl chloroacetate,</w:t>
            </w:r>
          </w:p>
          <w:p w:rsidR="00E3697E" w:rsidRDefault="00E3697E" w:rsidP="0090223D">
            <w:pPr>
              <w:numPr>
                <w:ilvl w:val="0"/>
                <w:numId w:val="14"/>
              </w:numPr>
              <w:spacing w:after="0"/>
            </w:pPr>
            <w:r>
              <w:rPr>
                <w:rFonts w:ascii="Times New Roman"/>
                <w:sz w:val="16"/>
              </w:rPr>
              <w:t>methacrylic acid,</w:t>
            </w:r>
          </w:p>
          <w:p w:rsidR="00E3697E" w:rsidRDefault="00E3697E" w:rsidP="0090223D">
            <w:pPr>
              <w:numPr>
                <w:ilvl w:val="0"/>
                <w:numId w:val="14"/>
              </w:numPr>
              <w:spacing w:after="0"/>
            </w:pPr>
            <w:r>
              <w:rPr>
                <w:rFonts w:ascii="Times New Roman"/>
                <w:sz w:val="16"/>
              </w:rPr>
              <w:t>butenedioic acid monobutyl ester,</w:t>
            </w:r>
          </w:p>
          <w:p w:rsidR="00E3697E" w:rsidRDefault="00E3697E" w:rsidP="0090223D">
            <w:pPr>
              <w:spacing w:after="0"/>
            </w:pPr>
            <w:r>
              <w:rPr>
                <w:rFonts w:ascii="Times New Roman"/>
                <w:sz w:val="16"/>
              </w:rPr>
              <w:t>containing by weight not more than 5</w:t>
            </w:r>
            <w:r>
              <w:rPr>
                <w:rFonts w:ascii="Times New Roman"/>
                <w:sz w:val="16"/>
              </w:rPr>
              <w:t> </w:t>
            </w:r>
            <w:r>
              <w:rPr>
                <w:rFonts w:ascii="Times New Roman"/>
                <w:sz w:val="16"/>
              </w:rPr>
              <w:t>% of each of the monomeric units, in one of the forms mentioned in note 6</w:t>
            </w:r>
            <w:r>
              <w:rPr>
                <w:rFonts w:ascii="Times New Roman"/>
                <w:sz w:val="16"/>
              </w:rPr>
              <w:t> </w:t>
            </w:r>
            <w:r>
              <w:rPr>
                <w:rFonts w:ascii="Times New Roman"/>
                <w:sz w:val="16"/>
              </w:rPr>
              <w:t>(b) to Chapter 39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E3697E" w:rsidTr="00CB01EC">
        <w:tc>
          <w:tcPr>
            <w:tcW w:w="1314" w:type="dxa"/>
          </w:tcPr>
          <w:p w:rsidR="00E3697E" w:rsidRDefault="00E3697E" w:rsidP="0090223D">
            <w:pPr>
              <w:spacing w:after="0"/>
            </w:pPr>
            <w:r>
              <w:rPr>
                <w:rFonts w:ascii="Times New Roman"/>
                <w:sz w:val="16"/>
              </w:rPr>
              <w:t>ex 3907 99 05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1858/4/1993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8902</w:t>
            </w:r>
          </w:p>
        </w:tc>
        <w:tc>
          <w:tcPr>
            <w:tcW w:w="2819" w:type="dxa"/>
          </w:tcPr>
          <w:p w:rsidR="00E3697E" w:rsidRDefault="00E3697E" w:rsidP="0090223D">
            <w:pPr>
              <w:spacing w:after="0"/>
            </w:pPr>
            <w:r>
              <w:rPr>
                <w:rFonts w:ascii="Times New Roman"/>
                <w:sz w:val="16"/>
              </w:rPr>
              <w:t>Liquid crystal copolyester with a melting point of not less than 270</w:t>
            </w:r>
            <w:r>
              <w:rPr>
                <w:rFonts w:ascii="Times New Roman"/>
                <w:sz w:val="16"/>
              </w:rPr>
              <w:t> º</w:t>
            </w:r>
            <w:r>
              <w:rPr>
                <w:rFonts w:ascii="Times New Roman"/>
                <w:sz w:val="16"/>
              </w:rPr>
              <w:t>C, whether or not containing fillers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To be deleted  CN code 3907 99 05 is duty free (ITA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3920 99 59</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1512/4/1998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7013</w:t>
            </w:r>
          </w:p>
        </w:tc>
        <w:tc>
          <w:tcPr>
            <w:tcW w:w="2819" w:type="dxa"/>
          </w:tcPr>
          <w:p w:rsidR="00E3697E" w:rsidRDefault="00E3697E" w:rsidP="0090223D">
            <w:pPr>
              <w:spacing w:after="0"/>
            </w:pPr>
            <w:r>
              <w:rPr>
                <w:rFonts w:ascii="Times New Roman"/>
                <w:sz w:val="16"/>
              </w:rPr>
              <w:t>Ion-exchange membranes of fluorinated plastic material</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3921 19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3938612/2015</w:t>
            </w:r>
          </w:p>
        </w:tc>
        <w:tc>
          <w:tcPr>
            <w:tcW w:w="904" w:type="dxa"/>
          </w:tcPr>
          <w:p w:rsidR="00E3697E" w:rsidRDefault="00E3697E" w:rsidP="0090223D">
            <w:pPr>
              <w:spacing w:after="0"/>
            </w:pPr>
            <w:r>
              <w:rPr>
                <w:rFonts w:ascii="Times New Roman"/>
                <w:sz w:val="16"/>
              </w:rPr>
              <w:t>8504</w:t>
            </w:r>
          </w:p>
        </w:tc>
        <w:tc>
          <w:tcPr>
            <w:tcW w:w="2819" w:type="dxa"/>
          </w:tcPr>
          <w:p w:rsidR="00E3697E" w:rsidRDefault="00E3697E" w:rsidP="0090223D">
            <w:pPr>
              <w:spacing w:after="0"/>
            </w:pPr>
            <w:r>
              <w:rPr>
                <w:rFonts w:ascii="Times New Roman"/>
                <w:sz w:val="16"/>
              </w:rPr>
              <w:t>Transparent, microporous, acrylic acid grafted polyethylene film, in the form of rolls, with:</w:t>
            </w:r>
          </w:p>
          <w:p w:rsidR="00E3697E" w:rsidRDefault="00E3697E" w:rsidP="0090223D">
            <w:pPr>
              <w:numPr>
                <w:ilvl w:val="0"/>
                <w:numId w:val="15"/>
              </w:numPr>
              <w:spacing w:after="0"/>
            </w:pPr>
            <w:r>
              <w:rPr>
                <w:rFonts w:ascii="Times New Roman"/>
                <w:sz w:val="16"/>
              </w:rPr>
              <w:t>a width of 98 mm or more but not more than170 mm,</w:t>
            </w:r>
          </w:p>
          <w:p w:rsidR="00E3697E" w:rsidRDefault="00E3697E" w:rsidP="0090223D">
            <w:pPr>
              <w:numPr>
                <w:ilvl w:val="0"/>
                <w:numId w:val="15"/>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E3697E" w:rsidRDefault="00E3697E" w:rsidP="0090223D">
            <w:pPr>
              <w:spacing w:after="0"/>
            </w:pPr>
            <w:r>
              <w:rPr>
                <w:rFonts w:ascii="Times New Roman"/>
                <w:sz w:val="16"/>
              </w:rPr>
              <w:t>of a kind used for the manufacture of alkaline battery separators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ROUND 2016-07</w:t>
            </w:r>
          </w:p>
          <w:p w:rsidR="00E3697E" w:rsidRDefault="00E3697E" w:rsidP="0090223D">
            <w:pPr>
              <w:spacing w:after="0"/>
            </w:pPr>
            <w:r>
              <w:rPr>
                <w:rFonts w:ascii="Times New Roman"/>
                <w:sz w:val="16"/>
              </w:rPr>
              <w:t>Polyethylene membrane grafted with acrylic acid to be used in the manufacturing of alkaline battery separators.</w:t>
            </w:r>
          </w:p>
        </w:tc>
      </w:tr>
      <w:tr w:rsidR="00E3697E" w:rsidTr="00CB01EC">
        <w:tc>
          <w:tcPr>
            <w:tcW w:w="1314" w:type="dxa"/>
          </w:tcPr>
          <w:p w:rsidR="00E3697E" w:rsidRDefault="00E3697E" w:rsidP="0090223D">
            <w:pPr>
              <w:spacing w:after="0"/>
            </w:pPr>
            <w:r>
              <w:rPr>
                <w:rFonts w:ascii="Times New Roman"/>
                <w:sz w:val="16"/>
              </w:rPr>
              <w:t>ex 7410 11 00</w:t>
            </w:r>
          </w:p>
          <w:p w:rsidR="00E3697E" w:rsidRDefault="00E3697E" w:rsidP="0090223D">
            <w:pPr>
              <w:spacing w:after="0"/>
            </w:pPr>
            <w:r>
              <w:rPr>
                <w:rFonts w:ascii="Times New Roman"/>
                <w:sz w:val="16"/>
              </w:rPr>
              <w:t>ex 8507 90 80</w:t>
            </w:r>
          </w:p>
          <w:p w:rsidR="00E3697E" w:rsidRDefault="00E3697E" w:rsidP="0090223D">
            <w:pPr>
              <w:spacing w:after="0"/>
            </w:pPr>
            <w:r>
              <w:rPr>
                <w:rFonts w:ascii="Times New Roman"/>
                <w:sz w:val="16"/>
              </w:rPr>
              <w:t>ex 8545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60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328894/2011</w:t>
            </w:r>
          </w:p>
        </w:tc>
        <w:tc>
          <w:tcPr>
            <w:tcW w:w="904" w:type="dxa"/>
          </w:tcPr>
          <w:p w:rsidR="00E3697E" w:rsidRDefault="00E3697E" w:rsidP="0090223D">
            <w:pPr>
              <w:spacing w:after="0"/>
            </w:pPr>
            <w:r>
              <w:rPr>
                <w:rFonts w:ascii="Times New Roman"/>
                <w:sz w:val="16"/>
              </w:rPr>
              <w:t>8505</w:t>
            </w:r>
          </w:p>
        </w:tc>
        <w:tc>
          <w:tcPr>
            <w:tcW w:w="2819" w:type="dxa"/>
          </w:tcPr>
          <w:p w:rsidR="00E3697E" w:rsidRDefault="00E3697E" w:rsidP="0090223D">
            <w:pPr>
              <w:spacing w:after="0"/>
            </w:pPr>
            <w:r>
              <w:rPr>
                <w:rFonts w:ascii="Times New Roman"/>
                <w:sz w:val="16"/>
              </w:rPr>
              <w:t>Roll of laminate foil of graphite and copper, with:</w:t>
            </w:r>
          </w:p>
          <w:p w:rsidR="00E3697E" w:rsidRDefault="00E3697E" w:rsidP="0090223D">
            <w:pPr>
              <w:numPr>
                <w:ilvl w:val="0"/>
                <w:numId w:val="16"/>
              </w:numPr>
              <w:spacing w:after="0"/>
            </w:pPr>
            <w:r>
              <w:rPr>
                <w:rFonts w:ascii="Times New Roman"/>
                <w:sz w:val="16"/>
              </w:rPr>
              <w:t>a width of 610 mm or more but not more than 620 mm, and</w:t>
            </w:r>
          </w:p>
          <w:p w:rsidR="00E3697E" w:rsidRDefault="00E3697E" w:rsidP="0090223D">
            <w:pPr>
              <w:numPr>
                <w:ilvl w:val="0"/>
                <w:numId w:val="16"/>
              </w:numPr>
              <w:spacing w:after="0"/>
            </w:pPr>
            <w:r>
              <w:rPr>
                <w:rFonts w:ascii="Times New Roman"/>
                <w:sz w:val="16"/>
              </w:rPr>
              <w:t>a diameter of 690 mm or more but not more than 710 mm,</w:t>
            </w:r>
          </w:p>
          <w:p w:rsidR="00E3697E" w:rsidRDefault="00E3697E" w:rsidP="0090223D">
            <w:pPr>
              <w:spacing w:after="0"/>
            </w:pPr>
            <w:r>
              <w:rPr>
                <w:rFonts w:ascii="Times New Roman"/>
                <w:sz w:val="16"/>
              </w:rPr>
              <w:t>for use in the manufacture of lithium-ion electric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p>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amending request</w:t>
            </w:r>
          </w:p>
        </w:tc>
      </w:tr>
      <w:tr w:rsidR="00E3697E" w:rsidRPr="00135CE1" w:rsidTr="00CB01EC">
        <w:tc>
          <w:tcPr>
            <w:tcW w:w="1314" w:type="dxa"/>
          </w:tcPr>
          <w:p w:rsidR="00E3697E" w:rsidRDefault="00E3697E" w:rsidP="0090223D">
            <w:pPr>
              <w:spacing w:after="0"/>
            </w:pPr>
            <w:r>
              <w:rPr>
                <w:rFonts w:ascii="Times New Roman"/>
                <w:sz w:val="16"/>
              </w:rPr>
              <w:t>ex 7410 21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1189/2008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8000</w:t>
            </w:r>
          </w:p>
        </w:tc>
        <w:tc>
          <w:tcPr>
            <w:tcW w:w="2819" w:type="dxa"/>
          </w:tcPr>
          <w:p w:rsidR="00E3697E" w:rsidRPr="00135CE1" w:rsidRDefault="00E3697E" w:rsidP="0090223D">
            <w:pPr>
              <w:spacing w:after="0"/>
              <w:rPr>
                <w:b/>
                <w:u w:val="single"/>
              </w:rPr>
            </w:pPr>
            <w:r w:rsidRPr="00135CE1">
              <w:rPr>
                <w:rFonts w:ascii="Times New Roman"/>
                <w:b/>
                <w:sz w:val="16"/>
                <w:u w:val="single"/>
              </w:rPr>
              <w:t>AT(14.03.2018) request for amendment:</w:t>
            </w:r>
          </w:p>
          <w:p w:rsidR="00E3697E" w:rsidRDefault="00E3697E" w:rsidP="0090223D">
            <w:pPr>
              <w:spacing w:after="0"/>
            </w:pPr>
            <w:r>
              <w:rPr>
                <w:rFonts w:ascii="Times New Roman"/>
                <w:sz w:val="16"/>
              </w:rPr>
              <w:t>Plates:</w:t>
            </w:r>
          </w:p>
          <w:p w:rsidR="00E3697E" w:rsidRDefault="00E3697E" w:rsidP="0090223D">
            <w:pPr>
              <w:numPr>
                <w:ilvl w:val="0"/>
                <w:numId w:val="17"/>
              </w:numPr>
              <w:spacing w:after="0"/>
            </w:pPr>
            <w:r>
              <w:rPr>
                <w:rFonts w:ascii="Times New Roman"/>
                <w:sz w:val="16"/>
              </w:rPr>
              <w:t>consisting of at least one layer of fibreglass fabric impregnated with epoxide resin or other thermosetting resin,</w:t>
            </w:r>
          </w:p>
          <w:p w:rsidR="00E3697E" w:rsidRDefault="00E3697E" w:rsidP="0090223D">
            <w:pPr>
              <w:numPr>
                <w:ilvl w:val="0"/>
                <w:numId w:val="17"/>
              </w:numPr>
              <w:spacing w:after="0"/>
            </w:pPr>
            <w:r>
              <w:rPr>
                <w:rFonts w:ascii="Times New Roman"/>
                <w:sz w:val="16"/>
              </w:rPr>
              <w:t>covered on one or both sides with copper foil with a thickness of not more than 0,15mm, and</w:t>
            </w:r>
          </w:p>
          <w:p w:rsidR="00E3697E" w:rsidRDefault="00E3697E" w:rsidP="0090223D">
            <w:pPr>
              <w:numPr>
                <w:ilvl w:val="0"/>
                <w:numId w:val="17"/>
              </w:numPr>
              <w:spacing w:after="0"/>
            </w:pPr>
            <w:r>
              <w:rPr>
                <w:rFonts w:ascii="Times New Roman"/>
                <w:sz w:val="16"/>
              </w:rPr>
              <w:t>with a dielectric constant (DK) of less than 3,9 and a loss factor (Df) of less than 0,015 at a measuring frequency of 10GHz, as measured according to IPC-TM-650</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Plates:</w:t>
            </w:r>
          </w:p>
          <w:p w:rsidR="00E3697E" w:rsidRDefault="00E3697E" w:rsidP="0090223D">
            <w:pPr>
              <w:numPr>
                <w:ilvl w:val="0"/>
                <w:numId w:val="18"/>
              </w:numPr>
              <w:spacing w:after="0"/>
            </w:pPr>
            <w:r>
              <w:rPr>
                <w:rFonts w:ascii="Times New Roman"/>
                <w:sz w:val="16"/>
              </w:rPr>
              <w:t>consisting of at least one layer of fibreglass fabric impregnated with epoxide resin,</w:t>
            </w:r>
          </w:p>
          <w:p w:rsidR="00E3697E" w:rsidRDefault="00E3697E" w:rsidP="0090223D">
            <w:pPr>
              <w:numPr>
                <w:ilvl w:val="0"/>
                <w:numId w:val="18"/>
              </w:numPr>
              <w:spacing w:after="0"/>
            </w:pPr>
            <w:r>
              <w:rPr>
                <w:rFonts w:ascii="Times New Roman"/>
                <w:sz w:val="16"/>
              </w:rPr>
              <w:t>covered on one or both sides with copper foil with a thickness of not more than 0,15mm and</w:t>
            </w:r>
          </w:p>
          <w:p w:rsidR="00E3697E" w:rsidRDefault="00E3697E" w:rsidP="0090223D">
            <w:pPr>
              <w:numPr>
                <w:ilvl w:val="0"/>
                <w:numId w:val="18"/>
              </w:numPr>
              <w:spacing w:after="0"/>
            </w:pPr>
            <w:r>
              <w:rPr>
                <w:rFonts w:ascii="Times New Roman"/>
                <w:sz w:val="16"/>
              </w:rPr>
              <w:t>with a dielectric constant (DK) of less than 3,9 and a loss factor (Df) of less than 0,015 at a measuring frequency of 10GHz, as measured according to IPC-TM-650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2020-01 -Amendment</w:t>
            </w: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7413 00 00</w:t>
            </w:r>
          </w:p>
          <w:p w:rsidR="00E3697E" w:rsidRDefault="00E3697E" w:rsidP="0090223D">
            <w:pPr>
              <w:spacing w:after="0"/>
            </w:pPr>
            <w:r>
              <w:rPr>
                <w:rFonts w:ascii="Times New Roman"/>
                <w:sz w:val="16"/>
              </w:rPr>
              <w:t>ex 8518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4613981/2017</w:t>
            </w:r>
          </w:p>
        </w:tc>
        <w:tc>
          <w:tcPr>
            <w:tcW w:w="904" w:type="dxa"/>
          </w:tcPr>
          <w:p w:rsidR="00E3697E" w:rsidRDefault="00E3697E" w:rsidP="0090223D">
            <w:pPr>
              <w:spacing w:after="0"/>
            </w:pPr>
            <w:r>
              <w:rPr>
                <w:rFonts w:ascii="Times New Roman"/>
                <w:sz w:val="16"/>
              </w:rPr>
              <w:t>8903</w:t>
            </w:r>
          </w:p>
        </w:tc>
        <w:tc>
          <w:tcPr>
            <w:tcW w:w="2819" w:type="dxa"/>
          </w:tcPr>
          <w:p w:rsidR="00E3697E" w:rsidRDefault="00E3697E" w:rsidP="0090223D">
            <w:pPr>
              <w:spacing w:after="0"/>
            </w:pPr>
            <w:r>
              <w:rPr>
                <w:rFonts w:ascii="Times New Roman"/>
                <w:sz w:val="16"/>
              </w:rPr>
              <w:t>Loudspeaker centering ring, consisting of one or more vibration dampers and minimum 2 non-insulated copper cables, therein woven or pressed of the kind used in car loudspeakers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8518 90 00 is duty free (ITA2).</w:t>
            </w:r>
          </w:p>
          <w:p w:rsidR="00E3697E" w:rsidRDefault="00E3697E" w:rsidP="0090223D">
            <w:pPr>
              <w:spacing w:after="0"/>
            </w:pPr>
            <w:r>
              <w:rPr>
                <w:rFonts w:ascii="Times New Roman"/>
                <w:sz w:val="16"/>
              </w:rPr>
              <w:t>-used in car loudspeakers</w:t>
            </w:r>
          </w:p>
        </w:tc>
      </w:tr>
      <w:tr w:rsidR="00E3697E" w:rsidTr="00CB01EC">
        <w:tc>
          <w:tcPr>
            <w:tcW w:w="1314" w:type="dxa"/>
          </w:tcPr>
          <w:p w:rsidR="00E3697E" w:rsidRDefault="00E3697E" w:rsidP="0090223D">
            <w:pPr>
              <w:spacing w:after="0"/>
            </w:pPr>
            <w:r>
              <w:rPr>
                <w:rFonts w:ascii="Times New Roman"/>
                <w:sz w:val="16"/>
              </w:rPr>
              <w:t>ex 7607 20 90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4697798/2018</w:t>
            </w:r>
          </w:p>
        </w:tc>
        <w:tc>
          <w:tcPr>
            <w:tcW w:w="904" w:type="dxa"/>
          </w:tcPr>
          <w:p w:rsidR="00E3697E" w:rsidRDefault="00E3697E" w:rsidP="0090223D">
            <w:pPr>
              <w:spacing w:after="0"/>
            </w:pPr>
            <w:r>
              <w:rPr>
                <w:rFonts w:ascii="Times New Roman"/>
                <w:sz w:val="16"/>
              </w:rPr>
              <w:t>8512</w:t>
            </w:r>
          </w:p>
        </w:tc>
        <w:tc>
          <w:tcPr>
            <w:tcW w:w="2819" w:type="dxa"/>
          </w:tcPr>
          <w:p w:rsidR="00E3697E" w:rsidRDefault="00E3697E" w:rsidP="0090223D">
            <w:pPr>
              <w:spacing w:after="0"/>
            </w:pPr>
            <w:r>
              <w:rPr>
                <w:rFonts w:ascii="Times New Roman"/>
                <w:sz w:val="16"/>
              </w:rPr>
              <w:t>Aluminium foil, in rolls:</w:t>
            </w:r>
          </w:p>
          <w:p w:rsidR="00E3697E" w:rsidRDefault="00E3697E" w:rsidP="0090223D">
            <w:pPr>
              <w:numPr>
                <w:ilvl w:val="0"/>
                <w:numId w:val="19"/>
              </w:numPr>
              <w:spacing w:after="0"/>
            </w:pPr>
            <w:r>
              <w:rPr>
                <w:rFonts w:ascii="Times New Roman"/>
                <w:sz w:val="16"/>
              </w:rPr>
              <w:t>coated with polypropylene on one side and with polyamide on the other side with adhesive layers between</w:t>
            </w:r>
          </w:p>
          <w:p w:rsidR="00E3697E" w:rsidRDefault="00E3697E" w:rsidP="0090223D">
            <w:pPr>
              <w:numPr>
                <w:ilvl w:val="0"/>
                <w:numId w:val="19"/>
              </w:numPr>
              <w:spacing w:after="0"/>
            </w:pPr>
            <w:r>
              <w:rPr>
                <w:rFonts w:ascii="Times New Roman"/>
                <w:sz w:val="16"/>
              </w:rPr>
              <w:t>with a width of 200 mm or more, but not more than 400 mm,</w:t>
            </w:r>
          </w:p>
          <w:p w:rsidR="00E3697E" w:rsidRDefault="00E3697E" w:rsidP="0090223D">
            <w:pPr>
              <w:numPr>
                <w:ilvl w:val="0"/>
                <w:numId w:val="19"/>
              </w:numPr>
              <w:spacing w:after="0"/>
            </w:pPr>
            <w:r>
              <w:rPr>
                <w:rFonts w:ascii="Times New Roman"/>
                <w:sz w:val="16"/>
              </w:rPr>
              <w:t>with a thickness of 0,138 mm or more, but not more than 0,168 mm</w:t>
            </w:r>
          </w:p>
          <w:p w:rsidR="00E3697E" w:rsidRDefault="00E3697E" w:rsidP="0090223D">
            <w:pPr>
              <w:spacing w:after="0"/>
            </w:pPr>
            <w:r>
              <w:rPr>
                <w:rFonts w:ascii="Times New Roman"/>
                <w:sz w:val="16"/>
              </w:rPr>
              <w:t>for use in</w:t>
            </w:r>
            <w:r>
              <w:rPr>
                <w:rFonts w:ascii="Times New Roman"/>
                <w:sz w:val="16"/>
              </w:rPr>
              <w:t> </w:t>
            </w:r>
            <w:r>
              <w:rPr>
                <w:rFonts w:ascii="Times New Roman"/>
                <w:sz w:val="16"/>
              </w:rPr>
              <w:t>the manufacture of lithium-ion battery cell pouches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p>
          <w:p w:rsidR="00E3697E" w:rsidRDefault="00E3697E" w:rsidP="0090223D">
            <w:pPr>
              <w:spacing w:after="0"/>
            </w:pPr>
            <w:r>
              <w:rPr>
                <w:rFonts w:ascii="Times New Roman"/>
                <w:sz w:val="16"/>
              </w:rPr>
              <w:t>Aluminium foil (AL. Pouch) rolls coated with polypropylene on one side and nylon on the other. Aluminium foil used to make pouches for lit-ion battery cells.  The foil is imported as rolls in the width range from 200 mm to 400 mm and the thickness ranging from 0.138-0.168mm. It is wound on reels. The foil is cut to the desired size, folded in two with a knife and heat-sealed along the edges. Battery cells are inserted into the finished pouch and electrolyte is injected to allow the flow of ions between the electrodes (anode and cathode).</w:t>
            </w:r>
          </w:p>
        </w:tc>
      </w:tr>
      <w:tr w:rsidR="00E3697E" w:rsidTr="00CB01EC">
        <w:tc>
          <w:tcPr>
            <w:tcW w:w="1314" w:type="dxa"/>
          </w:tcPr>
          <w:p w:rsidR="00E3697E" w:rsidRPr="00135CE1" w:rsidRDefault="00E3697E" w:rsidP="0090223D">
            <w:pPr>
              <w:spacing w:after="0"/>
              <w:rPr>
                <w:lang w:val="fr-BE"/>
              </w:rPr>
            </w:pPr>
            <w:r w:rsidRPr="00135CE1">
              <w:rPr>
                <w:rFonts w:ascii="Times New Roman"/>
                <w:sz w:val="16"/>
                <w:lang w:val="fr-BE"/>
              </w:rPr>
              <w:t>ex 8301 60 00</w:t>
            </w:r>
          </w:p>
          <w:p w:rsidR="00E3697E" w:rsidRPr="00135CE1" w:rsidRDefault="00E3697E" w:rsidP="0090223D">
            <w:pPr>
              <w:spacing w:after="0"/>
              <w:rPr>
                <w:lang w:val="fr-BE"/>
              </w:rPr>
            </w:pPr>
            <w:r w:rsidRPr="00135CE1">
              <w:rPr>
                <w:rFonts w:ascii="Times New Roman"/>
                <w:sz w:val="16"/>
                <w:lang w:val="fr-BE"/>
              </w:rPr>
              <w:t>ex 8413 91 00</w:t>
            </w:r>
          </w:p>
          <w:p w:rsidR="00E3697E" w:rsidRPr="00135CE1" w:rsidRDefault="00E3697E" w:rsidP="0090223D">
            <w:pPr>
              <w:spacing w:after="0"/>
              <w:rPr>
                <w:lang w:val="fr-BE"/>
              </w:rPr>
            </w:pPr>
            <w:r w:rsidRPr="00135CE1">
              <w:rPr>
                <w:rFonts w:ascii="Times New Roman"/>
                <w:sz w:val="16"/>
                <w:lang w:val="fr-BE"/>
              </w:rPr>
              <w:t>ex 8419 90 85</w:t>
            </w:r>
          </w:p>
          <w:p w:rsidR="00E3697E" w:rsidRPr="00135CE1" w:rsidRDefault="00E3697E" w:rsidP="0090223D">
            <w:pPr>
              <w:spacing w:after="0"/>
              <w:rPr>
                <w:lang w:val="fr-BE"/>
              </w:rPr>
            </w:pPr>
            <w:r w:rsidRPr="00135CE1">
              <w:rPr>
                <w:rFonts w:ascii="Times New Roman"/>
                <w:sz w:val="16"/>
                <w:lang w:val="fr-BE"/>
              </w:rPr>
              <w:t>ex 8438 90 00</w:t>
            </w:r>
          </w:p>
          <w:p w:rsidR="00E3697E" w:rsidRPr="00135CE1" w:rsidRDefault="00E3697E" w:rsidP="0090223D">
            <w:pPr>
              <w:spacing w:after="0"/>
              <w:rPr>
                <w:lang w:val="fr-BE"/>
              </w:rPr>
            </w:pPr>
            <w:r w:rsidRPr="00135CE1">
              <w:rPr>
                <w:rFonts w:ascii="Times New Roman"/>
                <w:sz w:val="16"/>
                <w:lang w:val="fr-BE"/>
              </w:rPr>
              <w:t>ex 8468 90 00</w:t>
            </w:r>
          </w:p>
          <w:p w:rsidR="00E3697E" w:rsidRPr="00135CE1" w:rsidRDefault="00E3697E" w:rsidP="0090223D">
            <w:pPr>
              <w:spacing w:after="0"/>
              <w:rPr>
                <w:lang w:val="fr-BE"/>
              </w:rPr>
            </w:pPr>
            <w:r w:rsidRPr="00135CE1">
              <w:rPr>
                <w:rFonts w:ascii="Times New Roman"/>
                <w:sz w:val="16"/>
                <w:lang w:val="fr-BE"/>
              </w:rPr>
              <w:t>ex 8476 90 90</w:t>
            </w:r>
          </w:p>
          <w:p w:rsidR="00E3697E" w:rsidRPr="00135CE1" w:rsidRDefault="00E3697E" w:rsidP="0090223D">
            <w:pPr>
              <w:spacing w:after="0"/>
              <w:rPr>
                <w:lang w:val="fr-BE"/>
              </w:rPr>
            </w:pPr>
            <w:r w:rsidRPr="00135CE1">
              <w:rPr>
                <w:rFonts w:ascii="Times New Roman"/>
                <w:sz w:val="16"/>
                <w:lang w:val="fr-BE"/>
              </w:rPr>
              <w:t>ex 8479 90 70</w:t>
            </w:r>
          </w:p>
          <w:p w:rsidR="00E3697E" w:rsidRPr="00135CE1" w:rsidRDefault="00E3697E" w:rsidP="0090223D">
            <w:pPr>
              <w:spacing w:after="0"/>
              <w:rPr>
                <w:lang w:val="fr-BE"/>
              </w:rPr>
            </w:pPr>
            <w:r w:rsidRPr="00135CE1">
              <w:rPr>
                <w:rFonts w:ascii="Times New Roman"/>
                <w:sz w:val="16"/>
                <w:lang w:val="fr-BE"/>
              </w:rPr>
              <w:t>ex 8481 90 00</w:t>
            </w:r>
          </w:p>
          <w:p w:rsidR="00E3697E" w:rsidRPr="00135CE1" w:rsidRDefault="00E3697E" w:rsidP="0090223D">
            <w:pPr>
              <w:spacing w:after="0"/>
              <w:rPr>
                <w:lang w:val="fr-BE"/>
              </w:rPr>
            </w:pPr>
            <w:r w:rsidRPr="00135CE1">
              <w:rPr>
                <w:rFonts w:ascii="Times New Roman"/>
                <w:sz w:val="16"/>
                <w:lang w:val="fr-BE"/>
              </w:rPr>
              <w:t>ex 8503 00 99</w:t>
            </w:r>
          </w:p>
          <w:p w:rsidR="00E3697E" w:rsidRPr="00135CE1" w:rsidRDefault="00E3697E" w:rsidP="0090223D">
            <w:pPr>
              <w:spacing w:after="0"/>
              <w:rPr>
                <w:lang w:val="fr-BE"/>
              </w:rPr>
            </w:pPr>
            <w:r w:rsidRPr="00135CE1">
              <w:rPr>
                <w:rFonts w:ascii="Times New Roman"/>
                <w:sz w:val="16"/>
                <w:lang w:val="fr-BE"/>
              </w:rPr>
              <w:t>ex 8515 90 80</w:t>
            </w:r>
          </w:p>
          <w:p w:rsidR="00E3697E" w:rsidRPr="00135CE1" w:rsidRDefault="00E3697E" w:rsidP="0090223D">
            <w:pPr>
              <w:spacing w:after="0"/>
              <w:rPr>
                <w:lang w:val="fr-BE"/>
              </w:rPr>
            </w:pPr>
            <w:r w:rsidRPr="00135CE1">
              <w:rPr>
                <w:rFonts w:ascii="Times New Roman"/>
                <w:sz w:val="16"/>
                <w:lang w:val="fr-BE"/>
              </w:rPr>
              <w:t>ex 8536 90 95</w:t>
            </w:r>
          </w:p>
          <w:p w:rsidR="00E3697E" w:rsidRPr="00135CE1" w:rsidRDefault="00E3697E" w:rsidP="0090223D">
            <w:pPr>
              <w:spacing w:after="0"/>
              <w:rPr>
                <w:lang w:val="fr-BE"/>
              </w:rPr>
            </w:pPr>
            <w:r w:rsidRPr="00135CE1">
              <w:rPr>
                <w:rFonts w:ascii="Times New Roman"/>
                <w:sz w:val="16"/>
                <w:lang w:val="fr-BE"/>
              </w:rPr>
              <w:t>ex 8537 10 98</w:t>
            </w:r>
          </w:p>
          <w:p w:rsidR="00E3697E" w:rsidRPr="00135CE1" w:rsidRDefault="00E3697E" w:rsidP="0090223D">
            <w:pPr>
              <w:spacing w:after="0"/>
              <w:rPr>
                <w:lang w:val="fr-BE"/>
              </w:rPr>
            </w:pPr>
            <w:r w:rsidRPr="00135CE1">
              <w:rPr>
                <w:rFonts w:ascii="Times New Roman"/>
                <w:sz w:val="16"/>
                <w:lang w:val="fr-BE"/>
              </w:rPr>
              <w:t>ex 8708 91 20</w:t>
            </w:r>
          </w:p>
          <w:p w:rsidR="00E3697E" w:rsidRPr="00135CE1" w:rsidRDefault="00E3697E" w:rsidP="0090223D">
            <w:pPr>
              <w:spacing w:after="0"/>
              <w:rPr>
                <w:lang w:val="fr-BE"/>
              </w:rPr>
            </w:pPr>
            <w:r w:rsidRPr="00135CE1">
              <w:rPr>
                <w:rFonts w:ascii="Times New Roman"/>
                <w:sz w:val="16"/>
                <w:lang w:val="fr-BE"/>
              </w:rPr>
              <w:t>ex 8708 91 99</w:t>
            </w:r>
          </w:p>
          <w:p w:rsidR="00E3697E" w:rsidRPr="00135CE1" w:rsidRDefault="00E3697E" w:rsidP="0090223D">
            <w:pPr>
              <w:spacing w:after="0"/>
              <w:rPr>
                <w:lang w:val="fr-BE"/>
              </w:rPr>
            </w:pPr>
            <w:r w:rsidRPr="00135CE1">
              <w:rPr>
                <w:rFonts w:ascii="Times New Roman"/>
                <w:sz w:val="16"/>
                <w:lang w:val="fr-BE"/>
              </w:rPr>
              <w:t>ex 8708 99 10</w:t>
            </w:r>
          </w:p>
          <w:p w:rsidR="00E3697E" w:rsidRDefault="00E3697E" w:rsidP="0090223D">
            <w:pPr>
              <w:spacing w:after="0"/>
            </w:pPr>
            <w:r>
              <w:rPr>
                <w:rFonts w:ascii="Times New Roman"/>
                <w:sz w:val="16"/>
              </w:rPr>
              <w:t>ex 8708 99 97</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83</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95</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589777/2010</w:t>
            </w:r>
          </w:p>
        </w:tc>
        <w:tc>
          <w:tcPr>
            <w:tcW w:w="904" w:type="dxa"/>
          </w:tcPr>
          <w:p w:rsidR="00E3697E" w:rsidRDefault="00E3697E" w:rsidP="0090223D">
            <w:pPr>
              <w:spacing w:after="0"/>
            </w:pPr>
            <w:r>
              <w:rPr>
                <w:rFonts w:ascii="Times New Roman"/>
                <w:sz w:val="16"/>
              </w:rPr>
              <w:t>8910</w:t>
            </w:r>
          </w:p>
        </w:tc>
        <w:tc>
          <w:tcPr>
            <w:tcW w:w="2819" w:type="dxa"/>
          </w:tcPr>
          <w:p w:rsidR="00E3697E" w:rsidRDefault="00E3697E" w:rsidP="0090223D">
            <w:pPr>
              <w:spacing w:after="0"/>
            </w:pPr>
            <w:r>
              <w:rPr>
                <w:rFonts w:ascii="Times New Roman"/>
                <w:sz w:val="16"/>
              </w:rPr>
              <w:t>Keypads of silicone or plastic,</w:t>
            </w:r>
          </w:p>
          <w:p w:rsidR="00E3697E" w:rsidRDefault="00E3697E" w:rsidP="0090223D">
            <w:pPr>
              <w:numPr>
                <w:ilvl w:val="0"/>
                <w:numId w:val="20"/>
              </w:numPr>
              <w:spacing w:after="0"/>
            </w:pPr>
            <w:r>
              <w:rPr>
                <w:rFonts w:ascii="Times New Roman"/>
                <w:sz w:val="16"/>
              </w:rPr>
              <w:t>whether or not with parts of metal, plastic, glass fibre reinforced epoxide resin or wood,</w:t>
            </w:r>
          </w:p>
          <w:p w:rsidR="00E3697E" w:rsidRDefault="00E3697E" w:rsidP="0090223D">
            <w:pPr>
              <w:numPr>
                <w:ilvl w:val="0"/>
                <w:numId w:val="20"/>
              </w:numPr>
              <w:spacing w:after="0"/>
            </w:pPr>
            <w:r>
              <w:rPr>
                <w:rFonts w:ascii="Times New Roman"/>
                <w:sz w:val="16"/>
              </w:rPr>
              <w:t>whether or not printed or surface treated,</w:t>
            </w:r>
          </w:p>
          <w:p w:rsidR="00E3697E" w:rsidRDefault="00E3697E" w:rsidP="0090223D">
            <w:pPr>
              <w:numPr>
                <w:ilvl w:val="0"/>
                <w:numId w:val="20"/>
              </w:numPr>
              <w:spacing w:after="0"/>
            </w:pPr>
            <w:r>
              <w:rPr>
                <w:rFonts w:ascii="Times New Roman"/>
                <w:sz w:val="16"/>
              </w:rPr>
              <w:t>whether or not with electrical conducting elements,</w:t>
            </w:r>
          </w:p>
          <w:p w:rsidR="00E3697E" w:rsidRDefault="00E3697E" w:rsidP="0090223D">
            <w:pPr>
              <w:numPr>
                <w:ilvl w:val="0"/>
                <w:numId w:val="20"/>
              </w:numPr>
              <w:spacing w:after="0"/>
            </w:pPr>
            <w:r>
              <w:rPr>
                <w:rFonts w:ascii="Times New Roman"/>
                <w:sz w:val="16"/>
              </w:rPr>
              <w:t>whether or not with keypads foil glued on the keyboard,</w:t>
            </w:r>
          </w:p>
          <w:p w:rsidR="00E3697E" w:rsidRDefault="00E3697E" w:rsidP="0090223D">
            <w:pPr>
              <w:numPr>
                <w:ilvl w:val="0"/>
                <w:numId w:val="20"/>
              </w:numPr>
              <w:spacing w:after="0"/>
            </w:pPr>
            <w:r>
              <w:rPr>
                <w:rFonts w:ascii="Times New Roman"/>
                <w:sz w:val="16"/>
              </w:rPr>
              <w:t>whether or not with protective foil,</w:t>
            </w:r>
          </w:p>
          <w:p w:rsidR="00E3697E" w:rsidRDefault="00E3697E" w:rsidP="0090223D">
            <w:pPr>
              <w:numPr>
                <w:ilvl w:val="0"/>
                <w:numId w:val="20"/>
              </w:numPr>
              <w:spacing w:after="0"/>
            </w:pPr>
            <w:r>
              <w:rPr>
                <w:rFonts w:ascii="Times New Roman"/>
                <w:sz w:val="16"/>
              </w:rPr>
              <w:t>single or multilayer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8536 90 95 is duty free (ITA2)//</w:t>
            </w: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8407 33 20</w:t>
            </w:r>
          </w:p>
          <w:p w:rsidR="00E3697E" w:rsidRDefault="00E3697E" w:rsidP="0090223D">
            <w:pPr>
              <w:spacing w:after="0"/>
            </w:pPr>
            <w:r>
              <w:rPr>
                <w:rFonts w:ascii="Times New Roman"/>
                <w:sz w:val="16"/>
              </w:rPr>
              <w:t>ex 8407 33 80</w:t>
            </w:r>
          </w:p>
          <w:p w:rsidR="00E3697E" w:rsidRDefault="00E3697E" w:rsidP="0090223D">
            <w:pPr>
              <w:spacing w:after="0"/>
            </w:pPr>
            <w:r>
              <w:rPr>
                <w:rFonts w:ascii="Times New Roman"/>
                <w:sz w:val="16"/>
              </w:rPr>
              <w:t>ex 8407 90 80</w:t>
            </w:r>
          </w:p>
          <w:p w:rsidR="00E3697E" w:rsidRDefault="00E3697E" w:rsidP="0090223D">
            <w:pPr>
              <w:spacing w:after="0"/>
            </w:pPr>
            <w:r>
              <w:rPr>
                <w:rFonts w:ascii="Times New Roman"/>
                <w:sz w:val="16"/>
              </w:rPr>
              <w:t>ex 8407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tc>
        <w:tc>
          <w:tcPr>
            <w:tcW w:w="1234" w:type="dxa"/>
          </w:tcPr>
          <w:p w:rsidR="00E3697E" w:rsidRDefault="00E3697E" w:rsidP="0090223D"/>
        </w:tc>
        <w:tc>
          <w:tcPr>
            <w:tcW w:w="904" w:type="dxa"/>
          </w:tcPr>
          <w:p w:rsidR="00E3697E" w:rsidRDefault="00E3697E" w:rsidP="0090223D">
            <w:pPr>
              <w:spacing w:after="0"/>
            </w:pPr>
            <w:r>
              <w:rPr>
                <w:rFonts w:ascii="Times New Roman"/>
                <w:sz w:val="16"/>
              </w:rPr>
              <w:t>8005</w:t>
            </w:r>
          </w:p>
        </w:tc>
        <w:tc>
          <w:tcPr>
            <w:tcW w:w="2819" w:type="dxa"/>
          </w:tcPr>
          <w:p w:rsidR="00E3697E" w:rsidRPr="00135CE1" w:rsidRDefault="00E3697E" w:rsidP="0090223D">
            <w:pPr>
              <w:spacing w:after="0"/>
              <w:rPr>
                <w:b/>
                <w:u w:val="single"/>
              </w:rPr>
            </w:pPr>
            <w:r w:rsidRPr="00135CE1">
              <w:rPr>
                <w:rFonts w:ascii="Times New Roman"/>
                <w:b/>
                <w:sz w:val="16"/>
                <w:u w:val="single"/>
              </w:rPr>
              <w:t>PL(12.3.19) modification:</w:t>
            </w:r>
          </w:p>
          <w:p w:rsidR="00E3697E" w:rsidRDefault="00E3697E" w:rsidP="0090223D">
            <w:pPr>
              <w:spacing w:after="0"/>
            </w:pPr>
            <w:r>
              <w:rPr>
                <w:rFonts w:ascii="Times New Roman"/>
                <w:sz w:val="16"/>
              </w:rPr>
              <w:t>Spark-ignition reciprocating or rotary internal combustion piston engines, having a cylinder capacity of not less than 300 cm3 and a power of not less than 6 kW but not exceeding 20,0 kW, for the manufacture of:</w:t>
            </w:r>
          </w:p>
          <w:p w:rsidR="00E3697E" w:rsidRDefault="00E3697E" w:rsidP="0090223D">
            <w:pPr>
              <w:numPr>
                <w:ilvl w:val="0"/>
                <w:numId w:val="21"/>
              </w:numPr>
              <w:spacing w:after="0"/>
            </w:pPr>
            <w:r>
              <w:rPr>
                <w:rFonts w:ascii="Times New Roman"/>
                <w:sz w:val="16"/>
              </w:rPr>
              <w:t>lawn mowers of subheadings 8433 11, 8433 19 and 8433 20,</w:t>
            </w:r>
          </w:p>
          <w:p w:rsidR="00E3697E" w:rsidRDefault="00E3697E" w:rsidP="0090223D">
            <w:pPr>
              <w:numPr>
                <w:ilvl w:val="0"/>
                <w:numId w:val="21"/>
              </w:numPr>
              <w:spacing w:after="0"/>
            </w:pPr>
            <w:r>
              <w:rPr>
                <w:rFonts w:ascii="Times New Roman"/>
                <w:sz w:val="16"/>
              </w:rPr>
              <w:t>tractors of subheadings 8701 91 90, 8701 92 90 whose main function is that of a lawn mower,</w:t>
            </w:r>
          </w:p>
          <w:p w:rsidR="00E3697E" w:rsidRDefault="00E3697E" w:rsidP="0090223D">
            <w:pPr>
              <w:numPr>
                <w:ilvl w:val="0"/>
                <w:numId w:val="21"/>
              </w:numPr>
              <w:spacing w:after="0"/>
            </w:pPr>
            <w:r>
              <w:rPr>
                <w:rFonts w:ascii="Times New Roman"/>
                <w:sz w:val="16"/>
              </w:rPr>
              <w:t>four stroke mowers with motor of a cylinder capacity of not less than 300 cc of subheading 8433 20 10 or</w:t>
            </w:r>
          </w:p>
          <w:p w:rsidR="00E3697E" w:rsidRDefault="00E3697E" w:rsidP="0090223D">
            <w:pPr>
              <w:numPr>
                <w:ilvl w:val="0"/>
                <w:numId w:val="21"/>
              </w:numPr>
              <w:spacing w:after="0"/>
            </w:pPr>
            <w:r>
              <w:rPr>
                <w:rFonts w:ascii="Times New Roman"/>
                <w:sz w:val="16"/>
              </w:rPr>
              <w:t>snowploughs and snow blowers of subheading 8430 20</w:t>
            </w:r>
          </w:p>
          <w:p w:rsidR="00E3697E" w:rsidRDefault="00E3697E" w:rsidP="0090223D">
            <w:r>
              <w:t> </w:t>
            </w:r>
          </w:p>
          <w:p w:rsidR="00E3697E" w:rsidRDefault="00E3697E" w:rsidP="0090223D">
            <w:pPr>
              <w:spacing w:after="0"/>
            </w:pPr>
            <w:r>
              <w:rPr>
                <w:rFonts w:ascii="Times New Roman"/>
                <w:sz w:val="16"/>
              </w:rPr>
              <w:t>Spark-ignition reciprocating or rotary internal combustion piston engines, having a cylinder capacity of not less than 300</w:t>
            </w:r>
            <w:r>
              <w:rPr>
                <w:rFonts w:ascii="Times New Roman"/>
                <w:sz w:val="16"/>
              </w:rPr>
              <w:t> </w:t>
            </w:r>
            <w:r>
              <w:rPr>
                <w:rFonts w:ascii="Times New Roman"/>
                <w:sz w:val="16"/>
              </w:rPr>
              <w:t>cm</w:t>
            </w:r>
            <w:r>
              <w:rPr>
                <w:rFonts w:ascii="Times New Roman"/>
                <w:sz w:val="16"/>
              </w:rPr>
              <w:t>³</w:t>
            </w:r>
            <w:r>
              <w:rPr>
                <w:rFonts w:ascii="Times New Roman"/>
                <w:sz w:val="16"/>
              </w:rPr>
              <w:t xml:space="preserve"> and a power of not less than 6</w:t>
            </w:r>
            <w:r>
              <w:rPr>
                <w:rFonts w:ascii="Times New Roman"/>
                <w:sz w:val="16"/>
              </w:rPr>
              <w:t> </w:t>
            </w:r>
            <w:r>
              <w:rPr>
                <w:rFonts w:ascii="Times New Roman"/>
                <w:sz w:val="16"/>
              </w:rPr>
              <w:t>kW but not exceeding 20,0</w:t>
            </w:r>
            <w:r>
              <w:rPr>
                <w:rFonts w:ascii="Times New Roman"/>
                <w:sz w:val="16"/>
              </w:rPr>
              <w:t> </w:t>
            </w:r>
            <w:r>
              <w:rPr>
                <w:rFonts w:ascii="Times New Roman"/>
                <w:sz w:val="16"/>
              </w:rPr>
              <w:t>kW, for the manufacture of:</w:t>
            </w:r>
          </w:p>
          <w:p w:rsidR="00E3697E" w:rsidRDefault="00E3697E" w:rsidP="0090223D">
            <w:pPr>
              <w:numPr>
                <w:ilvl w:val="0"/>
                <w:numId w:val="22"/>
              </w:numPr>
              <w:spacing w:after="0"/>
            </w:pPr>
            <w:r>
              <w:rPr>
                <w:rFonts w:ascii="Times New Roman"/>
                <w:sz w:val="16"/>
              </w:rPr>
              <w:t>self-propelled lawn 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 and hand-operated lawn mowers of subheading 8433 11 90,</w:t>
            </w:r>
          </w:p>
          <w:p w:rsidR="00E3697E" w:rsidRDefault="00E3697E" w:rsidP="0090223D">
            <w:pPr>
              <w:numPr>
                <w:ilvl w:val="0"/>
                <w:numId w:val="22"/>
              </w:numPr>
              <w:spacing w:after="0"/>
            </w:pPr>
            <w:r>
              <w:rPr>
                <w:rFonts w:ascii="Times New Roman"/>
                <w:sz w:val="16"/>
              </w:rPr>
              <w:t>tractors of subheading 8701</w:t>
            </w:r>
            <w:r>
              <w:rPr>
                <w:rFonts w:ascii="Times New Roman"/>
                <w:sz w:val="16"/>
              </w:rPr>
              <w:t> </w:t>
            </w:r>
            <w:r>
              <w:rPr>
                <w:rFonts w:ascii="Times New Roman"/>
                <w:sz w:val="16"/>
              </w:rPr>
              <w:t>91</w:t>
            </w:r>
            <w:r>
              <w:rPr>
                <w:rFonts w:ascii="Times New Roman"/>
                <w:sz w:val="16"/>
              </w:rPr>
              <w:t> </w:t>
            </w:r>
            <w:r>
              <w:rPr>
                <w:rFonts w:ascii="Times New Roman"/>
                <w:sz w:val="16"/>
              </w:rPr>
              <w:t>90, whose main function is that of a lawn mower,</w:t>
            </w:r>
          </w:p>
          <w:p w:rsidR="00E3697E" w:rsidRDefault="00E3697E" w:rsidP="0090223D">
            <w:pPr>
              <w:numPr>
                <w:ilvl w:val="0"/>
                <w:numId w:val="22"/>
              </w:numPr>
              <w:spacing w:after="0"/>
            </w:pPr>
            <w:r>
              <w:rPr>
                <w:rFonts w:ascii="Times New Roman"/>
                <w:sz w:val="16"/>
              </w:rPr>
              <w:t>four stroke mowers with motor of a cylinder capacity of not less than 300</w:t>
            </w:r>
            <w:r>
              <w:rPr>
                <w:rFonts w:ascii="Times New Roman"/>
                <w:sz w:val="16"/>
              </w:rPr>
              <w:t> </w:t>
            </w:r>
            <w:r>
              <w:rPr>
                <w:rFonts w:ascii="Times New Roman"/>
                <w:sz w:val="16"/>
              </w:rPr>
              <w:t>cc of subheading 8433</w:t>
            </w:r>
            <w:r>
              <w:rPr>
                <w:rFonts w:ascii="Times New Roman"/>
                <w:sz w:val="16"/>
              </w:rPr>
              <w:t> </w:t>
            </w:r>
            <w:r>
              <w:rPr>
                <w:rFonts w:ascii="Times New Roman"/>
                <w:sz w:val="16"/>
              </w:rPr>
              <w:t>20</w:t>
            </w:r>
            <w:r>
              <w:rPr>
                <w:rFonts w:ascii="Times New Roman"/>
                <w:sz w:val="16"/>
              </w:rPr>
              <w:t> </w:t>
            </w:r>
            <w:r>
              <w:rPr>
                <w:rFonts w:ascii="Times New Roman"/>
                <w:sz w:val="16"/>
              </w:rPr>
              <w:t>10 or</w:t>
            </w:r>
          </w:p>
          <w:p w:rsidR="00E3697E" w:rsidRDefault="00E3697E" w:rsidP="0090223D">
            <w:pPr>
              <w:numPr>
                <w:ilvl w:val="0"/>
                <w:numId w:val="22"/>
              </w:numPr>
              <w:spacing w:after="0"/>
            </w:pPr>
            <w:r>
              <w:rPr>
                <w:rFonts w:ascii="Times New Roman"/>
                <w:sz w:val="16"/>
              </w:rPr>
              <w:t>snowploughs and snow blowers of subheading 8430</w:t>
            </w:r>
            <w:r>
              <w:rPr>
                <w:rFonts w:ascii="Times New Roman"/>
                <w:sz w:val="16"/>
              </w:rPr>
              <w:t> </w:t>
            </w:r>
            <w:r>
              <w:rPr>
                <w:rFonts w:ascii="Times New Roman"/>
                <w:sz w:val="16"/>
              </w:rPr>
              <w:t>20</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p>
          <w:p w:rsidR="00E3697E" w:rsidRDefault="00E3697E" w:rsidP="0090223D">
            <w:pPr>
              <w:spacing w:after="0"/>
            </w:pPr>
            <w:r>
              <w:rPr>
                <w:rFonts w:ascii="Times New Roman"/>
                <w:sz w:val="16"/>
              </w:rPr>
              <w:t>Motors to be incorporated in lawn mowers, tractors, snowploughs, and snow blowers</w:t>
            </w:r>
          </w:p>
        </w:tc>
      </w:tr>
      <w:tr w:rsidR="00E3697E" w:rsidTr="00CB01EC">
        <w:tc>
          <w:tcPr>
            <w:tcW w:w="1314" w:type="dxa"/>
          </w:tcPr>
          <w:p w:rsidR="00E3697E" w:rsidRDefault="00E3697E" w:rsidP="0090223D">
            <w:pPr>
              <w:spacing w:after="0"/>
            </w:pPr>
            <w:r>
              <w:rPr>
                <w:rFonts w:ascii="Times New Roman"/>
                <w:sz w:val="16"/>
              </w:rPr>
              <w:t>ex 8411 99 00</w:t>
            </w:r>
          </w:p>
          <w:p w:rsidR="00E3697E" w:rsidRDefault="00E3697E" w:rsidP="0090223D">
            <w:pPr>
              <w:spacing w:after="0"/>
            </w:pPr>
            <w:r>
              <w:rPr>
                <w:rFonts w:ascii="Times New Roman"/>
                <w:sz w:val="16"/>
              </w:rPr>
              <w:t>ex 8412 39 00</w:t>
            </w:r>
          </w:p>
        </w:tc>
        <w:tc>
          <w:tcPr>
            <w:tcW w:w="676" w:type="dxa"/>
          </w:tcPr>
          <w:p w:rsidR="00E3697E" w:rsidRDefault="00E3697E" w:rsidP="0090223D">
            <w:pPr>
              <w:spacing w:after="0"/>
            </w:pPr>
            <w:r>
              <w:rPr>
                <w:rFonts w:ascii="Times New Roman"/>
                <w:sz w:val="16"/>
              </w:rPr>
              <w:t>80</w:t>
            </w:r>
          </w:p>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371587/2013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8030</w:t>
            </w:r>
          </w:p>
        </w:tc>
        <w:tc>
          <w:tcPr>
            <w:tcW w:w="2819" w:type="dxa"/>
          </w:tcPr>
          <w:p w:rsidR="00E3697E" w:rsidRDefault="00E3697E" w:rsidP="0090223D">
            <w:pPr>
              <w:spacing w:after="0"/>
            </w:pPr>
            <w:r>
              <w:rPr>
                <w:rFonts w:ascii="Times New Roman"/>
                <w:sz w:val="16"/>
              </w:rPr>
              <w:t>Actuator for a single-stage turbocharger:</w:t>
            </w:r>
          </w:p>
          <w:p w:rsidR="00E3697E" w:rsidRDefault="00E3697E" w:rsidP="0090223D">
            <w:pPr>
              <w:numPr>
                <w:ilvl w:val="0"/>
                <w:numId w:val="23"/>
              </w:numPr>
              <w:spacing w:after="0"/>
            </w:pPr>
            <w:r>
              <w:rPr>
                <w:rFonts w:ascii="Times New Roman"/>
                <w:sz w:val="16"/>
              </w:rPr>
              <w:t>whether or not with conducting horns and connecting sleeves, having an operating distance of 20 mm or more but not more than 40 mm,</w:t>
            </w:r>
          </w:p>
          <w:p w:rsidR="00E3697E" w:rsidRDefault="00E3697E" w:rsidP="0090223D">
            <w:pPr>
              <w:numPr>
                <w:ilvl w:val="0"/>
                <w:numId w:val="23"/>
              </w:numPr>
              <w:spacing w:after="0"/>
            </w:pPr>
            <w:r>
              <w:rPr>
                <w:rFonts w:ascii="Times New Roman"/>
                <w:sz w:val="16"/>
              </w:rPr>
              <w:t>with a length of not more than 350 mm,</w:t>
            </w:r>
          </w:p>
          <w:p w:rsidR="00E3697E" w:rsidRDefault="00E3697E" w:rsidP="0090223D">
            <w:pPr>
              <w:numPr>
                <w:ilvl w:val="0"/>
                <w:numId w:val="23"/>
              </w:numPr>
              <w:spacing w:after="0"/>
            </w:pPr>
            <w:r>
              <w:rPr>
                <w:rFonts w:ascii="Times New Roman"/>
                <w:sz w:val="16"/>
              </w:rPr>
              <w:t>with a diameter of not more than 75 mm,</w:t>
            </w:r>
          </w:p>
          <w:p w:rsidR="00E3697E" w:rsidRDefault="00E3697E" w:rsidP="0090223D">
            <w:pPr>
              <w:numPr>
                <w:ilvl w:val="0"/>
                <w:numId w:val="23"/>
              </w:numPr>
              <w:spacing w:after="0"/>
            </w:pPr>
            <w:r>
              <w:rPr>
                <w:rFonts w:ascii="Times New Roman"/>
                <w:sz w:val="16"/>
              </w:rPr>
              <w:t>with a height of not more than 110 mm</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The difference of the pressure delivered from the engine causes the membrane in the actuator to apply pressure to the spring. As a result, the conducting horn is removed from its position, thereby regulating the gas flow on the turbine side of the turbocharger. The actuator</w:t>
            </w:r>
            <w:r>
              <w:rPr>
                <w:rFonts w:ascii="Times New Roman"/>
                <w:sz w:val="16"/>
              </w:rPr>
              <w:t>’</w:t>
            </w:r>
            <w:r>
              <w:rPr>
                <w:rFonts w:ascii="Times New Roman"/>
                <w:sz w:val="16"/>
              </w:rPr>
              <w:t>s zero point can be calibrated by turning the nut on the threaded rod</w:t>
            </w:r>
          </w:p>
        </w:tc>
      </w:tr>
      <w:tr w:rsidR="00E3697E" w:rsidTr="00CB01EC">
        <w:tc>
          <w:tcPr>
            <w:tcW w:w="1314" w:type="dxa"/>
          </w:tcPr>
          <w:p w:rsidR="00E3697E" w:rsidRDefault="00E3697E" w:rsidP="0090223D">
            <w:pPr>
              <w:spacing w:after="0"/>
            </w:pPr>
            <w:r>
              <w:rPr>
                <w:rFonts w:ascii="Times New Roman"/>
                <w:sz w:val="16"/>
              </w:rPr>
              <w:t>ex 8481 10 99</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4562503/2017</w:t>
            </w:r>
          </w:p>
        </w:tc>
        <w:tc>
          <w:tcPr>
            <w:tcW w:w="904" w:type="dxa"/>
          </w:tcPr>
          <w:p w:rsidR="00E3697E" w:rsidRDefault="00E3697E" w:rsidP="0090223D">
            <w:pPr>
              <w:spacing w:after="0"/>
            </w:pPr>
            <w:r>
              <w:rPr>
                <w:rFonts w:ascii="Times New Roman"/>
                <w:sz w:val="16"/>
              </w:rPr>
              <w:t>7014</w:t>
            </w:r>
          </w:p>
        </w:tc>
        <w:tc>
          <w:tcPr>
            <w:tcW w:w="2819" w:type="dxa"/>
          </w:tcPr>
          <w:p w:rsidR="00E3697E" w:rsidRDefault="00E3697E" w:rsidP="0090223D">
            <w:pPr>
              <w:spacing w:after="0"/>
            </w:pPr>
            <w:r>
              <w:rPr>
                <w:rFonts w:ascii="Times New Roman"/>
                <w:sz w:val="16"/>
              </w:rPr>
              <w:t>Pressure reducing valves in a brass case with:</w:t>
            </w:r>
          </w:p>
          <w:p w:rsidR="00E3697E" w:rsidRDefault="00E3697E" w:rsidP="0090223D">
            <w:pPr>
              <w:numPr>
                <w:ilvl w:val="0"/>
                <w:numId w:val="24"/>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E3697E" w:rsidRDefault="00E3697E" w:rsidP="0090223D">
            <w:pPr>
              <w:numPr>
                <w:ilvl w:val="0"/>
                <w:numId w:val="24"/>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E3697E" w:rsidRDefault="00E3697E" w:rsidP="0090223D">
            <w:pPr>
              <w:spacing w:after="0"/>
            </w:pPr>
            <w:r>
              <w:rPr>
                <w:rFonts w:ascii="Times New Roman"/>
                <w:sz w:val="16"/>
              </w:rPr>
              <w:t>of a kind used for incorporation in fuel delivery modules of motor vehicles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For industrial installation in fuel delivery modules</w:t>
            </w:r>
          </w:p>
        </w:tc>
      </w:tr>
      <w:tr w:rsidR="00E3697E" w:rsidTr="00CB01EC">
        <w:tc>
          <w:tcPr>
            <w:tcW w:w="1314" w:type="dxa"/>
          </w:tcPr>
          <w:p w:rsidR="00E3697E" w:rsidRDefault="00E3697E" w:rsidP="0090223D">
            <w:pPr>
              <w:spacing w:after="0"/>
            </w:pPr>
            <w:r>
              <w:rPr>
                <w:rFonts w:ascii="Times New Roman"/>
                <w:sz w:val="16"/>
              </w:rPr>
              <w:t>ex 8483 40 59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1314/4/2003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8022</w:t>
            </w:r>
          </w:p>
        </w:tc>
        <w:tc>
          <w:tcPr>
            <w:tcW w:w="2819" w:type="dxa"/>
          </w:tcPr>
          <w:p w:rsidR="00E3697E" w:rsidRDefault="00E3697E" w:rsidP="0090223D">
            <w:pPr>
              <w:spacing w:after="0"/>
            </w:pPr>
            <w:r w:rsidRPr="00135CE1">
              <w:rPr>
                <w:rFonts w:ascii="Times New Roman"/>
                <w:b/>
                <w:sz w:val="16"/>
                <w:u w:val="single"/>
              </w:rPr>
              <w:t>PL(12.03.2019) Requested modification</w:t>
            </w:r>
            <w:r>
              <w:rPr>
                <w:rFonts w:ascii="Times New Roman"/>
                <w:sz w:val="16"/>
              </w:rPr>
              <w:t>:</w:t>
            </w:r>
          </w:p>
          <w:p w:rsidR="00E3697E" w:rsidRDefault="00E3697E" w:rsidP="0090223D">
            <w:pPr>
              <w:spacing w:after="0"/>
            </w:pPr>
            <w:r>
              <w:rPr>
                <w:rFonts w:ascii="Times New Roman"/>
                <w:sz w:val="16"/>
              </w:rPr>
              <w:t>Hydrostatic speed changer, having a hydro pump and a differential with wheel axle, whether or not equipped with a fan impeller and/or with a pulley , for use in the manufacture of:</w:t>
            </w:r>
          </w:p>
          <w:p w:rsidR="00E3697E" w:rsidRDefault="00E3697E" w:rsidP="0090223D">
            <w:pPr>
              <w:numPr>
                <w:ilvl w:val="0"/>
                <w:numId w:val="25"/>
              </w:numPr>
              <w:spacing w:after="0"/>
            </w:pPr>
            <w:r>
              <w:rPr>
                <w:rFonts w:ascii="Times New Roman"/>
                <w:sz w:val="16"/>
              </w:rPr>
              <w:t>lawnmowers of subheadings 8433 11, 8433 19 and 8433 20,</w:t>
            </w:r>
          </w:p>
          <w:p w:rsidR="00E3697E" w:rsidRDefault="00E3697E" w:rsidP="0090223D">
            <w:pPr>
              <w:numPr>
                <w:ilvl w:val="0"/>
                <w:numId w:val="25"/>
              </w:numPr>
              <w:spacing w:after="0"/>
            </w:pPr>
            <w:r>
              <w:rPr>
                <w:rFonts w:ascii="Times New Roman"/>
                <w:sz w:val="16"/>
              </w:rPr>
              <w:t>tractors of subheadings 8701 91 90, 8701 92 90, whose main function is that of a lawnmower</w:t>
            </w:r>
          </w:p>
          <w:p w:rsidR="00E3697E" w:rsidRDefault="00E3697E" w:rsidP="0090223D">
            <w:r>
              <w:t> </w:t>
            </w:r>
          </w:p>
          <w:p w:rsidR="00E3697E" w:rsidRDefault="00E3697E" w:rsidP="0090223D">
            <w:pPr>
              <w:spacing w:after="0"/>
            </w:pPr>
            <w:r>
              <w:rPr>
                <w:rFonts w:ascii="Times New Roman"/>
                <w:sz w:val="16"/>
              </w:rPr>
              <w:t>Hydrostatic speed changer, having a hydro pump and a differential with wheel axle, for use in the manufacture of self-propelled lawnmowers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8501 33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3104160/2014</w:t>
            </w:r>
          </w:p>
        </w:tc>
        <w:tc>
          <w:tcPr>
            <w:tcW w:w="904" w:type="dxa"/>
          </w:tcPr>
          <w:p w:rsidR="00E3697E" w:rsidRDefault="00E3697E" w:rsidP="0090223D">
            <w:pPr>
              <w:spacing w:after="0"/>
            </w:pPr>
            <w:r>
              <w:rPr>
                <w:rFonts w:ascii="Times New Roman"/>
                <w:sz w:val="16"/>
              </w:rPr>
              <w:t>7007</w:t>
            </w:r>
          </w:p>
        </w:tc>
        <w:tc>
          <w:tcPr>
            <w:tcW w:w="2819" w:type="dxa"/>
          </w:tcPr>
          <w:p w:rsidR="00E3697E" w:rsidRDefault="00E3697E" w:rsidP="0090223D">
            <w:pPr>
              <w:spacing w:after="0"/>
            </w:pPr>
            <w:r>
              <w:rPr>
                <w:rFonts w:ascii="Times New Roman"/>
                <w:sz w:val="16"/>
              </w:rPr>
              <w:t>AC traction motor of an output of 75kW or more but not more than 375 kW, with:</w:t>
            </w:r>
          </w:p>
          <w:p w:rsidR="00E3697E" w:rsidRDefault="00E3697E" w:rsidP="0090223D">
            <w:pPr>
              <w:numPr>
                <w:ilvl w:val="0"/>
                <w:numId w:val="26"/>
              </w:numPr>
              <w:spacing w:after="0"/>
            </w:pPr>
            <w:r>
              <w:rPr>
                <w:rFonts w:ascii="Times New Roman"/>
                <w:sz w:val="16"/>
              </w:rPr>
              <w:t>a torque output of 200 Nm or more but not more than 300 Nm,</w:t>
            </w:r>
          </w:p>
          <w:p w:rsidR="00E3697E" w:rsidRDefault="00E3697E" w:rsidP="0090223D">
            <w:pPr>
              <w:numPr>
                <w:ilvl w:val="0"/>
                <w:numId w:val="26"/>
              </w:numPr>
              <w:spacing w:after="0"/>
            </w:pPr>
            <w:r>
              <w:rPr>
                <w:rFonts w:ascii="Times New Roman"/>
                <w:sz w:val="16"/>
              </w:rPr>
              <w:t>a power output of 50 kW or more but not more than 100 kW, and</w:t>
            </w:r>
          </w:p>
          <w:p w:rsidR="00E3697E" w:rsidRDefault="00E3697E" w:rsidP="0090223D">
            <w:pPr>
              <w:numPr>
                <w:ilvl w:val="0"/>
                <w:numId w:val="26"/>
              </w:numPr>
              <w:spacing w:after="0"/>
            </w:pPr>
            <w:r>
              <w:rPr>
                <w:rFonts w:ascii="Times New Roman"/>
                <w:sz w:val="16"/>
              </w:rPr>
              <w:t>a speed of not more than 15 000 rpm</w:t>
            </w:r>
          </w:p>
          <w:p w:rsidR="00E3697E" w:rsidRDefault="00E3697E" w:rsidP="0090223D">
            <w:pPr>
              <w:spacing w:after="0"/>
            </w:pPr>
            <w:r>
              <w:rPr>
                <w:rFonts w:ascii="Times New Roman"/>
                <w:sz w:val="16"/>
              </w:rPr>
              <w:t>for use in the manufacture of electric vehicles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r>
              <w:rPr>
                <w:rFonts w:ascii="Times New Roman"/>
                <w:sz w:val="16"/>
              </w:rPr>
              <w:t>Used in the manufacture of electric vehicles</w:t>
            </w:r>
          </w:p>
        </w:tc>
      </w:tr>
      <w:tr w:rsidR="00E3697E" w:rsidTr="00CB01EC">
        <w:tc>
          <w:tcPr>
            <w:tcW w:w="1314" w:type="dxa"/>
          </w:tcPr>
          <w:p w:rsidR="00E3697E" w:rsidRDefault="00E3697E" w:rsidP="0090223D">
            <w:pPr>
              <w:spacing w:after="0"/>
            </w:pPr>
            <w:r>
              <w:rPr>
                <w:rFonts w:ascii="Times New Roman"/>
                <w:sz w:val="16"/>
              </w:rPr>
              <w:t>ex 8504 31 80</w:t>
            </w:r>
          </w:p>
          <w:p w:rsidR="00E3697E" w:rsidRDefault="00E3697E" w:rsidP="0090223D">
            <w:pPr>
              <w:spacing w:after="0"/>
            </w:pPr>
            <w:r>
              <w:rPr>
                <w:rFonts w:ascii="Times New Roman"/>
                <w:sz w:val="16"/>
              </w:rPr>
              <w:t>ex 8504 50 95</w:t>
            </w:r>
          </w:p>
        </w:tc>
        <w:tc>
          <w:tcPr>
            <w:tcW w:w="676" w:type="dxa"/>
          </w:tcPr>
          <w:p w:rsidR="00E3697E" w:rsidRDefault="00E3697E" w:rsidP="0090223D">
            <w:pPr>
              <w:spacing w:after="0"/>
            </w:pPr>
            <w:r>
              <w:rPr>
                <w:rFonts w:ascii="Times New Roman"/>
                <w:sz w:val="16"/>
              </w:rPr>
              <w:t>45</w:t>
            </w:r>
          </w:p>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1449377/2018</w:t>
            </w:r>
          </w:p>
        </w:tc>
        <w:tc>
          <w:tcPr>
            <w:tcW w:w="904" w:type="dxa"/>
          </w:tcPr>
          <w:p w:rsidR="00E3697E" w:rsidRDefault="00E3697E" w:rsidP="0090223D">
            <w:pPr>
              <w:spacing w:after="0"/>
            </w:pPr>
            <w:r>
              <w:rPr>
                <w:rFonts w:ascii="Times New Roman"/>
                <w:sz w:val="16"/>
              </w:rPr>
              <w:t>8900</w:t>
            </w:r>
          </w:p>
        </w:tc>
        <w:tc>
          <w:tcPr>
            <w:tcW w:w="2819" w:type="dxa"/>
          </w:tcPr>
          <w:p w:rsidR="00E3697E" w:rsidRDefault="00E3697E" w:rsidP="0090223D">
            <w:pPr>
              <w:spacing w:after="0"/>
            </w:pPr>
            <w:r>
              <w:rPr>
                <w:rFonts w:ascii="Times New Roman"/>
                <w:sz w:val="16"/>
              </w:rPr>
              <w:t>Electrical Transformer with:</w:t>
            </w:r>
          </w:p>
          <w:p w:rsidR="00E3697E" w:rsidRDefault="00E3697E" w:rsidP="0090223D">
            <w:pPr>
              <w:numPr>
                <w:ilvl w:val="0"/>
                <w:numId w:val="27"/>
              </w:numPr>
              <w:spacing w:after="0"/>
            </w:pPr>
            <w:r>
              <w:rPr>
                <w:rFonts w:ascii="Times New Roman"/>
                <w:sz w:val="16"/>
              </w:rPr>
              <w:t>a capacity of 0,2 Watts,</w:t>
            </w:r>
          </w:p>
          <w:p w:rsidR="00E3697E" w:rsidRDefault="00E3697E" w:rsidP="0090223D">
            <w:pPr>
              <w:numPr>
                <w:ilvl w:val="0"/>
                <w:numId w:val="27"/>
              </w:numPr>
              <w:spacing w:after="0"/>
            </w:pPr>
            <w:r>
              <w:rPr>
                <w:rFonts w:ascii="Times New Roman"/>
                <w:sz w:val="16"/>
              </w:rPr>
              <w:t>dimensions of not more than 15 x 15,5 x 14 mm,</w:t>
            </w:r>
          </w:p>
          <w:p w:rsidR="00E3697E" w:rsidRDefault="00E3697E" w:rsidP="0090223D">
            <w:pPr>
              <w:numPr>
                <w:ilvl w:val="0"/>
                <w:numId w:val="27"/>
              </w:numPr>
              <w:spacing w:after="0"/>
            </w:pPr>
            <w:r>
              <w:rPr>
                <w:rFonts w:ascii="Times New Roman"/>
                <w:sz w:val="16"/>
              </w:rPr>
              <w:t xml:space="preserve">an operating temperature range of </w:t>
            </w:r>
            <w:r>
              <w:rPr>
                <w:rFonts w:ascii="Times New Roman"/>
                <w:sz w:val="16"/>
              </w:rPr>
              <w:t>–</w:t>
            </w:r>
            <w:r>
              <w:rPr>
                <w:rFonts w:ascii="Times New Roman"/>
                <w:sz w:val="16"/>
              </w:rPr>
              <w:t xml:space="preserve">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E3697E" w:rsidRDefault="00E3697E" w:rsidP="0090223D">
            <w:pPr>
              <w:numPr>
                <w:ilvl w:val="0"/>
                <w:numId w:val="27"/>
              </w:numPr>
              <w:spacing w:after="0"/>
            </w:pPr>
            <w:r>
              <w:rPr>
                <w:rFonts w:ascii="Times New Roman"/>
                <w:sz w:val="16"/>
              </w:rPr>
              <w:t>two inductively coupled copper wire windings,</w:t>
            </w:r>
          </w:p>
          <w:p w:rsidR="00E3697E" w:rsidRDefault="00E3697E" w:rsidP="0090223D">
            <w:pPr>
              <w:numPr>
                <w:ilvl w:val="0"/>
                <w:numId w:val="27"/>
              </w:numPr>
              <w:spacing w:after="0"/>
            </w:pPr>
            <w:r>
              <w:rPr>
                <w:rFonts w:ascii="Times New Roman"/>
                <w:sz w:val="16"/>
              </w:rPr>
              <w:t>5 connection pins at the bottom, and</w:t>
            </w:r>
          </w:p>
          <w:p w:rsidR="00E3697E" w:rsidRDefault="00E3697E" w:rsidP="0090223D">
            <w:pPr>
              <w:numPr>
                <w:ilvl w:val="0"/>
                <w:numId w:val="27"/>
              </w:numPr>
              <w:spacing w:after="0"/>
            </w:pPr>
            <w:r>
              <w:rPr>
                <w:rFonts w:ascii="Times New Roman"/>
                <w:sz w:val="16"/>
              </w:rPr>
              <w:t>a copper shielding</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8504 50 95 is duty free (ITA2)</w:t>
            </w:r>
          </w:p>
          <w:p w:rsidR="00E3697E" w:rsidRDefault="00E3697E" w:rsidP="0090223D">
            <w:pPr>
              <w:spacing w:after="0"/>
            </w:pPr>
            <w:r>
              <w:rPr>
                <w:rFonts w:ascii="Times New Roman"/>
                <w:sz w:val="16"/>
              </w:rPr>
              <w:t>The transformers are used for the production of mechatronic system solutions for adjustable home and office furniture</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13</w:t>
            </w:r>
          </w:p>
        </w:tc>
        <w:tc>
          <w:tcPr>
            <w:tcW w:w="1234" w:type="dxa"/>
          </w:tcPr>
          <w:p w:rsidR="00E3697E" w:rsidRDefault="00E3697E" w:rsidP="0090223D">
            <w:pPr>
              <w:spacing w:after="0"/>
            </w:pPr>
            <w:r>
              <w:rPr>
                <w:rFonts w:ascii="Times New Roman"/>
                <w:sz w:val="16"/>
              </w:rPr>
              <w:t>4697852/2018</w:t>
            </w:r>
          </w:p>
        </w:tc>
        <w:tc>
          <w:tcPr>
            <w:tcW w:w="904" w:type="dxa"/>
          </w:tcPr>
          <w:p w:rsidR="00E3697E" w:rsidRDefault="00E3697E" w:rsidP="0090223D">
            <w:pPr>
              <w:spacing w:after="0"/>
            </w:pPr>
            <w:r>
              <w:rPr>
                <w:rFonts w:ascii="Times New Roman"/>
                <w:sz w:val="16"/>
              </w:rPr>
              <w:t>8513</w:t>
            </w:r>
          </w:p>
        </w:tc>
        <w:tc>
          <w:tcPr>
            <w:tcW w:w="2819" w:type="dxa"/>
          </w:tcPr>
          <w:p w:rsidR="00E3697E" w:rsidRDefault="00E3697E" w:rsidP="0090223D">
            <w:pPr>
              <w:spacing w:after="0"/>
            </w:pPr>
            <w:r>
              <w:rPr>
                <w:rFonts w:ascii="Times New Roman"/>
                <w:sz w:val="16"/>
              </w:rPr>
              <w:t>Prismatic lithium-ion electric accumulators with:</w:t>
            </w:r>
          </w:p>
          <w:p w:rsidR="00E3697E" w:rsidRDefault="00E3697E" w:rsidP="0090223D">
            <w:pPr>
              <w:numPr>
                <w:ilvl w:val="0"/>
                <w:numId w:val="28"/>
              </w:numPr>
              <w:spacing w:after="0"/>
            </w:pPr>
            <w:r>
              <w:rPr>
                <w:rFonts w:ascii="Times New Roman"/>
                <w:sz w:val="16"/>
              </w:rPr>
              <w:t>a width of 173,0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thickness of 45,0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height 125,0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nominal voltage of 3,67 V (</w:t>
            </w:r>
            <w:r>
              <w:rPr>
                <w:rFonts w:ascii="Times New Roman"/>
                <w:sz w:val="16"/>
              </w:rPr>
              <w:t>±</w:t>
            </w:r>
            <w:r>
              <w:rPr>
                <w:rFonts w:ascii="Times New Roman"/>
                <w:sz w:val="16"/>
              </w:rPr>
              <w:t xml:space="preserve"> 0,01 V), and</w:t>
            </w:r>
          </w:p>
          <w:p w:rsidR="00E3697E" w:rsidRDefault="00E3697E" w:rsidP="0090223D">
            <w:pPr>
              <w:numPr>
                <w:ilvl w:val="0"/>
                <w:numId w:val="28"/>
              </w:numPr>
              <w:spacing w:after="0"/>
            </w:pPr>
            <w:r>
              <w:rPr>
                <w:rFonts w:ascii="Times New Roman"/>
                <w:sz w:val="16"/>
              </w:rPr>
              <w:t>a nominal capacity of 94 Ah and/or 120 Ah</w:t>
            </w:r>
          </w:p>
          <w:p w:rsidR="00E3697E" w:rsidRDefault="00E3697E" w:rsidP="0090223D">
            <w:pPr>
              <w:spacing w:after="0"/>
            </w:pPr>
            <w:r>
              <w:rPr>
                <w:rFonts w:ascii="Times New Roman"/>
                <w:sz w:val="16"/>
              </w:rPr>
              <w:t>for use in the manufacture of rechargeable electric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1144451/2015</w:t>
            </w:r>
          </w:p>
        </w:tc>
        <w:tc>
          <w:tcPr>
            <w:tcW w:w="904" w:type="dxa"/>
          </w:tcPr>
          <w:p w:rsidR="00E3697E" w:rsidRDefault="00E3697E" w:rsidP="0090223D">
            <w:pPr>
              <w:spacing w:after="0"/>
            </w:pPr>
            <w:r>
              <w:rPr>
                <w:rFonts w:ascii="Times New Roman"/>
                <w:sz w:val="16"/>
              </w:rPr>
              <w:t>8506</w:t>
            </w:r>
          </w:p>
        </w:tc>
        <w:tc>
          <w:tcPr>
            <w:tcW w:w="2819" w:type="dxa"/>
          </w:tcPr>
          <w:p w:rsidR="00E3697E" w:rsidRDefault="00E3697E" w:rsidP="0090223D">
            <w:pPr>
              <w:spacing w:after="0"/>
            </w:pPr>
            <w:r>
              <w:rPr>
                <w:rFonts w:ascii="Times New Roman"/>
                <w:sz w:val="16"/>
              </w:rPr>
              <w:t>Cylindrical lithium-ion-accumulators or modules with:</w:t>
            </w:r>
          </w:p>
          <w:p w:rsidR="00E3697E" w:rsidRDefault="00E3697E" w:rsidP="0090223D">
            <w:pPr>
              <w:numPr>
                <w:ilvl w:val="0"/>
                <w:numId w:val="29"/>
              </w:numPr>
              <w:spacing w:after="0"/>
            </w:pPr>
            <w:r>
              <w:rPr>
                <w:rFonts w:ascii="Times New Roman"/>
                <w:sz w:val="16"/>
              </w:rPr>
              <w:t>a nominal capacity of 8,8 Ah or more, but not more than 18 Ah,</w:t>
            </w:r>
          </w:p>
          <w:p w:rsidR="00E3697E" w:rsidRDefault="00E3697E" w:rsidP="0090223D">
            <w:pPr>
              <w:numPr>
                <w:ilvl w:val="0"/>
                <w:numId w:val="29"/>
              </w:numPr>
              <w:spacing w:after="0"/>
            </w:pPr>
            <w:r>
              <w:rPr>
                <w:rFonts w:ascii="Times New Roman"/>
                <w:sz w:val="16"/>
              </w:rPr>
              <w:t>a nominal voltage of 36 V or more, but not more than 48 V,</w:t>
            </w:r>
          </w:p>
          <w:p w:rsidR="00E3697E" w:rsidRDefault="00E3697E" w:rsidP="0090223D">
            <w:pPr>
              <w:numPr>
                <w:ilvl w:val="0"/>
                <w:numId w:val="29"/>
              </w:numPr>
              <w:spacing w:after="0"/>
            </w:pPr>
            <w:r>
              <w:rPr>
                <w:rFonts w:ascii="Times New Roman"/>
                <w:sz w:val="16"/>
              </w:rPr>
              <w:t>a power of 300 Wh or more, but not more than 648 Wh,</w:t>
            </w:r>
          </w:p>
          <w:p w:rsidR="00E3697E" w:rsidRDefault="00E3697E" w:rsidP="0090223D">
            <w:pPr>
              <w:spacing w:after="0"/>
            </w:pPr>
            <w:r>
              <w:rPr>
                <w:rFonts w:ascii="Times New Roman"/>
                <w:sz w:val="16"/>
              </w:rPr>
              <w:t>for use in the manufacture of electric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 To incorporate the lithium-ion-accumulators  into electric bicycles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18</w:t>
            </w:r>
          </w:p>
        </w:tc>
        <w:tc>
          <w:tcPr>
            <w:tcW w:w="1234" w:type="dxa"/>
          </w:tcPr>
          <w:p w:rsidR="00E3697E" w:rsidRDefault="00E3697E" w:rsidP="0090223D">
            <w:pPr>
              <w:spacing w:after="0"/>
            </w:pPr>
            <w:r>
              <w:rPr>
                <w:rFonts w:ascii="Times New Roman"/>
                <w:sz w:val="16"/>
              </w:rPr>
              <w:t>4793865/2018</w:t>
            </w:r>
          </w:p>
        </w:tc>
        <w:tc>
          <w:tcPr>
            <w:tcW w:w="904" w:type="dxa"/>
          </w:tcPr>
          <w:p w:rsidR="00E3697E" w:rsidRDefault="00E3697E" w:rsidP="0090223D">
            <w:pPr>
              <w:spacing w:after="0"/>
            </w:pPr>
            <w:r>
              <w:rPr>
                <w:rFonts w:ascii="Times New Roman"/>
                <w:sz w:val="16"/>
              </w:rPr>
              <w:t>8514</w:t>
            </w:r>
          </w:p>
        </w:tc>
        <w:tc>
          <w:tcPr>
            <w:tcW w:w="2819" w:type="dxa"/>
          </w:tcPr>
          <w:p w:rsidR="00E3697E" w:rsidRDefault="00E3697E" w:rsidP="0090223D">
            <w:pPr>
              <w:spacing w:after="0"/>
            </w:pPr>
            <w:r>
              <w:rPr>
                <w:rFonts w:ascii="Times New Roman"/>
                <w:sz w:val="16"/>
              </w:rPr>
              <w:t>Rectangular lithium-ion polymer accumulator equipped with a battery management system and can-bus interface with:</w:t>
            </w:r>
          </w:p>
          <w:p w:rsidR="00E3697E" w:rsidRDefault="00E3697E" w:rsidP="0090223D">
            <w:pPr>
              <w:numPr>
                <w:ilvl w:val="0"/>
                <w:numId w:val="30"/>
              </w:numPr>
              <w:spacing w:after="0"/>
            </w:pPr>
            <w:r>
              <w:rPr>
                <w:rFonts w:ascii="Times New Roman"/>
                <w:sz w:val="16"/>
              </w:rPr>
              <w:t>a length of not more than 1600 mm,</w:t>
            </w:r>
          </w:p>
          <w:p w:rsidR="00E3697E" w:rsidRDefault="00E3697E" w:rsidP="0090223D">
            <w:pPr>
              <w:numPr>
                <w:ilvl w:val="0"/>
                <w:numId w:val="30"/>
              </w:numPr>
              <w:spacing w:after="0"/>
            </w:pPr>
            <w:r>
              <w:rPr>
                <w:rFonts w:ascii="Times New Roman"/>
                <w:sz w:val="16"/>
              </w:rPr>
              <w:t>a width of not more than 448 mm,</w:t>
            </w:r>
          </w:p>
          <w:p w:rsidR="00E3697E" w:rsidRDefault="00E3697E" w:rsidP="0090223D">
            <w:pPr>
              <w:numPr>
                <w:ilvl w:val="0"/>
                <w:numId w:val="30"/>
              </w:numPr>
              <w:spacing w:after="0"/>
            </w:pPr>
            <w:r>
              <w:rPr>
                <w:rFonts w:ascii="Times New Roman"/>
                <w:sz w:val="16"/>
              </w:rPr>
              <w:t>a height of not more than 395 mm,</w:t>
            </w:r>
          </w:p>
          <w:p w:rsidR="00E3697E" w:rsidRDefault="00E3697E" w:rsidP="0090223D">
            <w:pPr>
              <w:numPr>
                <w:ilvl w:val="0"/>
                <w:numId w:val="30"/>
              </w:numPr>
              <w:spacing w:after="0"/>
            </w:pPr>
            <w:r>
              <w:rPr>
                <w:rFonts w:ascii="Times New Roman"/>
                <w:sz w:val="16"/>
              </w:rPr>
              <w:t>a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E3697E" w:rsidRDefault="00E3697E" w:rsidP="0090223D">
            <w:pPr>
              <w:numPr>
                <w:ilvl w:val="0"/>
                <w:numId w:val="30"/>
              </w:numPr>
              <w:spacing w:after="0"/>
            </w:pPr>
            <w:r>
              <w:rPr>
                <w:rFonts w:ascii="Times New Roman"/>
                <w:sz w:val="16"/>
              </w:rPr>
              <w:t>a nominal voltage of 280 V or more but not more than 400 V,</w:t>
            </w:r>
          </w:p>
          <w:p w:rsidR="00E3697E" w:rsidRDefault="00E3697E" w:rsidP="0090223D">
            <w:pPr>
              <w:numPr>
                <w:ilvl w:val="0"/>
                <w:numId w:val="30"/>
              </w:numPr>
              <w:spacing w:after="0"/>
            </w:pPr>
            <w:r>
              <w:rPr>
                <w:rFonts w:ascii="Times New Roman"/>
                <w:sz w:val="16"/>
              </w:rPr>
              <w:t>a nominal capacity of 9,7 Ah or more but not more than 10,35 Ah,</w:t>
            </w:r>
          </w:p>
          <w:p w:rsidR="00E3697E" w:rsidRDefault="00E3697E" w:rsidP="0090223D">
            <w:pPr>
              <w:numPr>
                <w:ilvl w:val="0"/>
                <w:numId w:val="30"/>
              </w:numPr>
              <w:spacing w:after="0"/>
            </w:pPr>
            <w:r>
              <w:rPr>
                <w:rFonts w:ascii="Times New Roman"/>
                <w:sz w:val="16"/>
              </w:rPr>
              <w:t>a charging voltage of 110 V or more but not more than 230 V, and</w:t>
            </w:r>
          </w:p>
          <w:p w:rsidR="00E3697E" w:rsidRDefault="00E3697E" w:rsidP="0090223D">
            <w:pPr>
              <w:numPr>
                <w:ilvl w:val="0"/>
                <w:numId w:val="30"/>
              </w:numPr>
              <w:spacing w:after="0"/>
            </w:pPr>
            <w:r>
              <w:rPr>
                <w:rFonts w:ascii="Times New Roman"/>
                <w:sz w:val="16"/>
              </w:rPr>
              <w:t>containing 6 modules with 90 cells or more but not more than 96 cells enclosed in a steel casing</w:t>
            </w:r>
          </w:p>
          <w:p w:rsidR="00E3697E" w:rsidRDefault="00E3697E" w:rsidP="0090223D">
            <w:pPr>
              <w:spacing w:after="0"/>
            </w:pPr>
            <w:r>
              <w:rPr>
                <w:rFonts w:ascii="Times New Roman"/>
                <w:sz w:val="16"/>
              </w:rPr>
              <w:t>for use in the manufacture of vehicle capable of being charged by plugging to external source of electric power of heading 8703</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The accumulator will be mounted into motor vehicle during manufacturin / * Plug-in Hybrid Electric (PHEV) battery system / * Industrial assembly / * - / * Motor vehicle of heading 8703</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1572/14/1995</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8507</w:t>
            </w:r>
          </w:p>
        </w:tc>
        <w:tc>
          <w:tcPr>
            <w:tcW w:w="2819" w:type="dxa"/>
          </w:tcPr>
          <w:p w:rsidR="00E3697E" w:rsidRDefault="00E3697E" w:rsidP="0090223D">
            <w:pPr>
              <w:spacing w:after="0"/>
            </w:pPr>
            <w:r>
              <w:rPr>
                <w:rFonts w:ascii="Times New Roman"/>
                <w:sz w:val="16"/>
              </w:rPr>
              <w:t>Cylindrical lithium-ion accumulator or module, with a length of 63 mm or more and a diameter of 17,2 mm or more, having a nominal capacity of 1 200 mAh or more, for use in the manufacture of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Round 2019-07 - Amendment. </w:t>
            </w:r>
          </w:p>
          <w:p w:rsidR="00E3697E" w:rsidRDefault="00E3697E" w:rsidP="0090223D">
            <w:pPr>
              <w:spacing w:after="0"/>
            </w:pPr>
            <w:r>
              <w:rPr>
                <w:rFonts w:ascii="Times New Roman"/>
                <w:sz w:val="16"/>
              </w:rPr>
              <w:t>Proposal of amending goods description, since "accumulator" equals "rechargeable batteries"?</w:t>
            </w:r>
          </w:p>
          <w:p w:rsidR="00E3697E" w:rsidRDefault="00E3697E" w:rsidP="0090223D">
            <w:pPr>
              <w:spacing w:after="0"/>
            </w:pPr>
          </w:p>
          <w:p w:rsidR="00E3697E" w:rsidRDefault="00E3697E" w:rsidP="0090223D">
            <w:pPr>
              <w:spacing w:after="0"/>
            </w:pPr>
            <w:r>
              <w:rPr>
                <w:rFonts w:ascii="Times New Roman"/>
                <w:sz w:val="16"/>
              </w:rPr>
              <w:t>816/1/97</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33</w:t>
            </w:r>
          </w:p>
        </w:tc>
        <w:tc>
          <w:tcPr>
            <w:tcW w:w="1234" w:type="dxa"/>
          </w:tcPr>
          <w:p w:rsidR="00E3697E" w:rsidRDefault="00E3697E" w:rsidP="0090223D">
            <w:pPr>
              <w:spacing w:after="0"/>
            </w:pPr>
            <w:r>
              <w:rPr>
                <w:rFonts w:ascii="Times New Roman"/>
                <w:sz w:val="16"/>
              </w:rPr>
              <w:t>1232310/2015</w:t>
            </w:r>
          </w:p>
        </w:tc>
        <w:tc>
          <w:tcPr>
            <w:tcW w:w="904" w:type="dxa"/>
          </w:tcPr>
          <w:p w:rsidR="00E3697E" w:rsidRDefault="00E3697E" w:rsidP="0090223D">
            <w:pPr>
              <w:spacing w:after="0"/>
            </w:pPr>
            <w:r>
              <w:rPr>
                <w:rFonts w:ascii="Times New Roman"/>
                <w:sz w:val="16"/>
              </w:rPr>
              <w:t>8511</w:t>
            </w:r>
          </w:p>
        </w:tc>
        <w:tc>
          <w:tcPr>
            <w:tcW w:w="2819" w:type="dxa"/>
          </w:tcPr>
          <w:p w:rsidR="00E3697E" w:rsidRDefault="00E3697E" w:rsidP="0090223D">
            <w:pPr>
              <w:spacing w:after="0"/>
            </w:pPr>
            <w:r>
              <w:rPr>
                <w:rFonts w:ascii="Times New Roman"/>
                <w:sz w:val="16"/>
              </w:rPr>
              <w:t>Lithium-ion accumulator, with:</w:t>
            </w:r>
          </w:p>
          <w:p w:rsidR="00E3697E" w:rsidRDefault="00E3697E" w:rsidP="0090223D">
            <w:pPr>
              <w:numPr>
                <w:ilvl w:val="0"/>
                <w:numId w:val="31"/>
              </w:numPr>
              <w:spacing w:after="0"/>
            </w:pPr>
            <w:r>
              <w:rPr>
                <w:rFonts w:ascii="Times New Roman"/>
                <w:sz w:val="16"/>
              </w:rPr>
              <w:t>a length of 150 mm or more, but not more than 1 000 mm,</w:t>
            </w:r>
          </w:p>
          <w:p w:rsidR="00E3697E" w:rsidRDefault="00E3697E" w:rsidP="0090223D">
            <w:pPr>
              <w:numPr>
                <w:ilvl w:val="0"/>
                <w:numId w:val="31"/>
              </w:numPr>
              <w:spacing w:after="0"/>
            </w:pPr>
            <w:r>
              <w:rPr>
                <w:rFonts w:ascii="Times New Roman"/>
                <w:sz w:val="16"/>
              </w:rPr>
              <w:t>a width of 100 mm or more, but not more than 1 000 mm,</w:t>
            </w:r>
          </w:p>
          <w:p w:rsidR="00E3697E" w:rsidRDefault="00E3697E" w:rsidP="0090223D">
            <w:pPr>
              <w:numPr>
                <w:ilvl w:val="0"/>
                <w:numId w:val="31"/>
              </w:numPr>
              <w:spacing w:after="0"/>
            </w:pPr>
            <w:r>
              <w:rPr>
                <w:rFonts w:ascii="Times New Roman"/>
                <w:sz w:val="16"/>
              </w:rPr>
              <w:t>a height of 200 mm or more, but not more than 1 500 mm,</w:t>
            </w:r>
          </w:p>
          <w:p w:rsidR="00E3697E" w:rsidRDefault="00E3697E" w:rsidP="0090223D">
            <w:pPr>
              <w:numPr>
                <w:ilvl w:val="0"/>
                <w:numId w:val="31"/>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rsidR="00E3697E" w:rsidRDefault="00E3697E" w:rsidP="0090223D">
            <w:pPr>
              <w:numPr>
                <w:ilvl w:val="0"/>
                <w:numId w:val="31"/>
              </w:numPr>
              <w:spacing w:after="0"/>
            </w:pPr>
            <w:r>
              <w:rPr>
                <w:rFonts w:ascii="Times New Roman"/>
                <w:sz w:val="16"/>
              </w:rPr>
              <w:t>a nominal capacity not less than 150 Ah and not more than 500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The product is a battery pack for use in a stationary energy storage application.</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323555/2012</w:t>
            </w:r>
          </w:p>
        </w:tc>
        <w:tc>
          <w:tcPr>
            <w:tcW w:w="904" w:type="dxa"/>
          </w:tcPr>
          <w:p w:rsidR="00E3697E" w:rsidRDefault="00E3697E" w:rsidP="0090223D">
            <w:pPr>
              <w:spacing w:after="0"/>
            </w:pPr>
            <w:r>
              <w:rPr>
                <w:rFonts w:ascii="Times New Roman"/>
                <w:sz w:val="16"/>
              </w:rPr>
              <w:t>8508</w:t>
            </w:r>
          </w:p>
        </w:tc>
        <w:tc>
          <w:tcPr>
            <w:tcW w:w="2819" w:type="dxa"/>
          </w:tcPr>
          <w:p w:rsidR="00E3697E" w:rsidRDefault="00E3697E" w:rsidP="0090223D">
            <w:pPr>
              <w:spacing w:after="0"/>
            </w:pPr>
            <w:r w:rsidRPr="00135CE1">
              <w:rPr>
                <w:rFonts w:ascii="Times New Roman"/>
                <w:b/>
                <w:sz w:val="16"/>
                <w:u w:val="single"/>
              </w:rPr>
              <w:t>FR(14.03.2019) request for amendment</w:t>
            </w:r>
            <w:r>
              <w:rPr>
                <w:rFonts w:ascii="Times New Roman"/>
                <w:sz w:val="16"/>
              </w:rPr>
              <w:t>:</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2"/>
              </w:numPr>
              <w:spacing w:after="0"/>
            </w:pPr>
            <w:r>
              <w:rPr>
                <w:rFonts w:ascii="Times New Roman"/>
                <w:sz w:val="16"/>
              </w:rPr>
              <w:t>a length of 298 mm or more, but not more than 500 mm,</w:t>
            </w:r>
          </w:p>
          <w:p w:rsidR="00E3697E" w:rsidRDefault="00E3697E" w:rsidP="0090223D">
            <w:pPr>
              <w:numPr>
                <w:ilvl w:val="0"/>
                <w:numId w:val="32"/>
              </w:numPr>
              <w:spacing w:after="0"/>
            </w:pPr>
            <w:r>
              <w:rPr>
                <w:rFonts w:ascii="Times New Roman"/>
                <w:sz w:val="16"/>
              </w:rPr>
              <w:t>a width of 33,5 mm or more, but not more than 209 mm,</w:t>
            </w:r>
          </w:p>
          <w:p w:rsidR="00E3697E" w:rsidRDefault="00E3697E" w:rsidP="0090223D">
            <w:pPr>
              <w:numPr>
                <w:ilvl w:val="0"/>
                <w:numId w:val="32"/>
              </w:numPr>
              <w:spacing w:after="0"/>
            </w:pPr>
            <w:r>
              <w:rPr>
                <w:rFonts w:ascii="Times New Roman"/>
                <w:sz w:val="16"/>
              </w:rPr>
              <w:t>a height of 75 mm or more, but not more than 228 mm,</w:t>
            </w:r>
          </w:p>
          <w:p w:rsidR="00E3697E" w:rsidRDefault="00E3697E" w:rsidP="0090223D">
            <w:pPr>
              <w:numPr>
                <w:ilvl w:val="0"/>
                <w:numId w:val="32"/>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2"/>
              </w:numPr>
              <w:spacing w:after="0"/>
            </w:pPr>
            <w:r>
              <w:rPr>
                <w:rFonts w:ascii="Times New Roman"/>
                <w:sz w:val="16"/>
              </w:rPr>
              <w:t>a nominal energy of 458 Wh or more, but not more than 2 158 Wh</w:t>
            </w:r>
          </w:p>
          <w:p w:rsidR="00E3697E" w:rsidRDefault="00E3697E" w:rsidP="0090223D">
            <w:r>
              <w:t> </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3"/>
              </w:numPr>
              <w:spacing w:after="0"/>
            </w:pPr>
            <w:r>
              <w:rPr>
                <w:rFonts w:ascii="Times New Roman"/>
                <w:sz w:val="16"/>
              </w:rPr>
              <w:t>a length of</w:t>
            </w:r>
            <w:r>
              <w:rPr>
                <w:rFonts w:ascii="Times New Roman"/>
                <w:sz w:val="16"/>
              </w:rPr>
              <w:t> </w:t>
            </w:r>
            <w:r>
              <w:rPr>
                <w:rFonts w:ascii="Times New Roman"/>
                <w:sz w:val="16"/>
              </w:rPr>
              <w:t>298</w:t>
            </w:r>
            <w:r>
              <w:rPr>
                <w:rFonts w:ascii="Times New Roman"/>
                <w:sz w:val="16"/>
              </w:rPr>
              <w:t> </w:t>
            </w:r>
            <w:r>
              <w:rPr>
                <w:rFonts w:ascii="Times New Roman"/>
                <w:sz w:val="16"/>
              </w:rPr>
              <w:t>mm or more, but not more than 408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width of</w:t>
            </w:r>
            <w:r>
              <w:rPr>
                <w:rFonts w:ascii="Times New Roman"/>
                <w:sz w:val="16"/>
              </w:rPr>
              <w:t> </w:t>
            </w:r>
            <w:r>
              <w:rPr>
                <w:rFonts w:ascii="Times New Roman"/>
                <w:sz w:val="16"/>
              </w:rPr>
              <w:t>33,5</w:t>
            </w:r>
            <w:r>
              <w:rPr>
                <w:rFonts w:ascii="Times New Roman"/>
                <w:sz w:val="16"/>
              </w:rPr>
              <w:t> </w:t>
            </w:r>
            <w:r>
              <w:rPr>
                <w:rFonts w:ascii="Times New Roman"/>
                <w:sz w:val="16"/>
              </w:rPr>
              <w:t>mm or more, but not more than</w:t>
            </w:r>
            <w:r>
              <w:rPr>
                <w:rFonts w:ascii="Times New Roman"/>
                <w:sz w:val="16"/>
              </w:rPr>
              <w:t> </w:t>
            </w:r>
            <w:r>
              <w:rPr>
                <w:rFonts w:ascii="Times New Roman"/>
                <w:sz w:val="16"/>
              </w:rPr>
              <w:t>209</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height of</w:t>
            </w:r>
            <w:r>
              <w:rPr>
                <w:rFonts w:ascii="Times New Roman"/>
                <w:sz w:val="16"/>
              </w:rPr>
              <w:t> </w:t>
            </w:r>
            <w:r>
              <w:rPr>
                <w:rFonts w:ascii="Times New Roman"/>
                <w:sz w:val="16"/>
              </w:rPr>
              <w:t>138</w:t>
            </w:r>
            <w:r>
              <w:rPr>
                <w:rFonts w:ascii="Times New Roman"/>
                <w:sz w:val="16"/>
              </w:rPr>
              <w:t> </w:t>
            </w:r>
            <w:r>
              <w:rPr>
                <w:rFonts w:ascii="Times New Roman"/>
                <w:sz w:val="16"/>
              </w:rPr>
              <w:t>mm or more, but not more than</w:t>
            </w:r>
            <w:r>
              <w:rPr>
                <w:rFonts w:ascii="Times New Roman"/>
                <w:sz w:val="16"/>
              </w:rPr>
              <w:t> </w:t>
            </w:r>
            <w:r>
              <w:rPr>
                <w:rFonts w:ascii="Times New Roman"/>
                <w:sz w:val="16"/>
              </w:rPr>
              <w:t>228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weight</w:t>
            </w:r>
            <w:r>
              <w:rPr>
                <w:rFonts w:ascii="Times New Roman"/>
                <w:sz w:val="16"/>
              </w:rPr>
              <w:t> </w:t>
            </w:r>
            <w:r>
              <w:rPr>
                <w:rFonts w:ascii="Times New Roman"/>
                <w:sz w:val="16"/>
              </w:rPr>
              <w:t>of</w:t>
            </w:r>
            <w:r>
              <w:rPr>
                <w:rFonts w:ascii="Times New Roman"/>
                <w:sz w:val="16"/>
              </w:rPr>
              <w:t> </w:t>
            </w:r>
            <w:r>
              <w:rPr>
                <w:rFonts w:ascii="Times New Roman"/>
                <w:sz w:val="16"/>
              </w:rPr>
              <w:t>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3"/>
              </w:numPr>
              <w:spacing w:after="0"/>
            </w:pPr>
            <w:r>
              <w:rPr>
                <w:rFonts w:ascii="Times New Roman"/>
                <w:sz w:val="16"/>
              </w:rPr>
              <w:t>a power of</w:t>
            </w:r>
            <w:r>
              <w:rPr>
                <w:rFonts w:ascii="Times New Roman"/>
                <w:sz w:val="16"/>
              </w:rPr>
              <w:t> </w:t>
            </w:r>
            <w:r>
              <w:rPr>
                <w:rFonts w:ascii="Times New Roman"/>
                <w:sz w:val="16"/>
              </w:rPr>
              <w:t>458</w:t>
            </w:r>
            <w:r>
              <w:rPr>
                <w:rFonts w:ascii="Times New Roman"/>
                <w:sz w:val="16"/>
              </w:rPr>
              <w:t> </w:t>
            </w:r>
            <w:r>
              <w:rPr>
                <w:rFonts w:ascii="Times New Roman"/>
                <w:sz w:val="16"/>
              </w:rPr>
              <w:t>Wh or more, but not more than 2</w:t>
            </w:r>
            <w:r>
              <w:rPr>
                <w:rFonts w:ascii="Times New Roman"/>
                <w:sz w:val="16"/>
              </w:rPr>
              <w:t> </w:t>
            </w:r>
            <w:r>
              <w:rPr>
                <w:rFonts w:ascii="Times New Roman"/>
                <w:sz w:val="16"/>
              </w:rPr>
              <w:t>158</w:t>
            </w:r>
            <w:r>
              <w:rPr>
                <w:rFonts w:ascii="Times New Roman"/>
                <w:sz w:val="16"/>
              </w:rPr>
              <w:t> </w:t>
            </w:r>
            <w:r>
              <w:rPr>
                <w:rFonts w:ascii="Times New Roman"/>
                <w:sz w:val="16"/>
              </w:rPr>
              <w:t>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2020-1 - Amendment.</w:t>
            </w:r>
          </w:p>
          <w:p w:rsidR="00E3697E" w:rsidRDefault="00E3697E" w:rsidP="0090223D">
            <w:pPr>
              <w:spacing w:after="0"/>
            </w:pPr>
          </w:p>
          <w:p w:rsidR="00E3697E" w:rsidRDefault="00E3697E" w:rsidP="0090223D">
            <w:pPr>
              <w:spacing w:after="0"/>
            </w:pPr>
            <w:r>
              <w:rPr>
                <w:rFonts w:ascii="Times New Roman"/>
                <w:sz w:val="16"/>
              </w:rPr>
              <w:t>Modules intended for the assembly of a rechargeable battery for the supply of power to electric motor vehicles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71</w:t>
            </w:r>
          </w:p>
        </w:tc>
        <w:tc>
          <w:tcPr>
            <w:tcW w:w="1234" w:type="dxa"/>
          </w:tcPr>
          <w:p w:rsidR="00E3697E" w:rsidRDefault="00E3697E" w:rsidP="0090223D">
            <w:pPr>
              <w:spacing w:after="0"/>
            </w:pPr>
            <w:r>
              <w:rPr>
                <w:rFonts w:ascii="Times New Roman"/>
                <w:sz w:val="16"/>
              </w:rPr>
              <w:t>1095345/2012</w:t>
            </w:r>
          </w:p>
        </w:tc>
        <w:tc>
          <w:tcPr>
            <w:tcW w:w="904" w:type="dxa"/>
          </w:tcPr>
          <w:p w:rsidR="00E3697E" w:rsidRDefault="00E3697E" w:rsidP="0090223D">
            <w:pPr>
              <w:spacing w:after="0"/>
            </w:pPr>
            <w:r>
              <w:rPr>
                <w:rFonts w:ascii="Times New Roman"/>
                <w:sz w:val="16"/>
              </w:rPr>
              <w:t>8509</w:t>
            </w:r>
          </w:p>
        </w:tc>
        <w:tc>
          <w:tcPr>
            <w:tcW w:w="2819" w:type="dxa"/>
          </w:tcPr>
          <w:p w:rsidR="00E3697E" w:rsidRDefault="00E3697E" w:rsidP="0090223D">
            <w:pPr>
              <w:spacing w:after="0"/>
            </w:pPr>
            <w:r>
              <w:rPr>
                <w:rFonts w:ascii="Times New Roman"/>
                <w:sz w:val="16"/>
              </w:rPr>
              <w:t>Lithium-ion rechargeable batteries, with:</w:t>
            </w:r>
          </w:p>
          <w:p w:rsidR="00E3697E" w:rsidRDefault="00E3697E" w:rsidP="0090223D">
            <w:pPr>
              <w:numPr>
                <w:ilvl w:val="0"/>
                <w:numId w:val="34"/>
              </w:numPr>
              <w:spacing w:after="0"/>
            </w:pPr>
            <w:r>
              <w:rPr>
                <w:rFonts w:ascii="Times New Roman"/>
                <w:sz w:val="16"/>
              </w:rPr>
              <w:t>a length of 700 mm or more, but not more than 2 820 mm</w:t>
            </w:r>
          </w:p>
          <w:p w:rsidR="00E3697E" w:rsidRDefault="00E3697E" w:rsidP="0090223D">
            <w:pPr>
              <w:numPr>
                <w:ilvl w:val="0"/>
                <w:numId w:val="34"/>
              </w:numPr>
              <w:spacing w:after="0"/>
            </w:pPr>
            <w:r>
              <w:rPr>
                <w:rFonts w:ascii="Times New Roman"/>
                <w:sz w:val="16"/>
              </w:rPr>
              <w:t>a width of 935 mm or more, but not more than 1 660 mm</w:t>
            </w:r>
          </w:p>
          <w:p w:rsidR="00E3697E" w:rsidRDefault="00E3697E" w:rsidP="0090223D">
            <w:pPr>
              <w:numPr>
                <w:ilvl w:val="0"/>
                <w:numId w:val="34"/>
              </w:numPr>
              <w:spacing w:after="0"/>
            </w:pPr>
            <w:r>
              <w:rPr>
                <w:rFonts w:ascii="Times New Roman"/>
                <w:sz w:val="16"/>
              </w:rPr>
              <w:t>a height of 85 mm or more, but not more than 700 mm</w:t>
            </w:r>
          </w:p>
          <w:p w:rsidR="00E3697E" w:rsidRDefault="00E3697E" w:rsidP="0090223D">
            <w:pPr>
              <w:numPr>
                <w:ilvl w:val="0"/>
                <w:numId w:val="34"/>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kgor more, but not more than 700 kg</w:t>
            </w:r>
          </w:p>
          <w:p w:rsidR="00E3697E" w:rsidRDefault="00E3697E" w:rsidP="0090223D">
            <w:pPr>
              <w:numPr>
                <w:ilvl w:val="0"/>
                <w:numId w:val="34"/>
              </w:numPr>
              <w:spacing w:after="0"/>
            </w:pPr>
            <w:r>
              <w:rPr>
                <w:rFonts w:ascii="Times New Roman"/>
                <w:sz w:val="16"/>
              </w:rPr>
              <w:t>a power of not more than 175 kWh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p w:rsidR="00E3697E" w:rsidRDefault="00E3697E" w:rsidP="0090223D">
            <w:pPr>
              <w:spacing w:after="0"/>
            </w:pPr>
            <w:r>
              <w:rPr>
                <w:rFonts w:ascii="Times New Roman"/>
                <w:sz w:val="16"/>
              </w:rPr>
              <w:t>The product is a rechargeable electric vehicle battery used for propulsion and operation of electric vehicles that may include; electric cars, trucks, and vans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165784/2010</w:t>
            </w:r>
          </w:p>
          <w:p w:rsidR="00E3697E" w:rsidRDefault="00E3697E" w:rsidP="0090223D">
            <w:pPr>
              <w:spacing w:after="0"/>
            </w:pPr>
            <w:r>
              <w:rPr>
                <w:rFonts w:ascii="Times New Roman"/>
                <w:sz w:val="16"/>
              </w:rPr>
              <w:t>PROLONG 2016</w:t>
            </w:r>
          </w:p>
        </w:tc>
        <w:tc>
          <w:tcPr>
            <w:tcW w:w="904" w:type="dxa"/>
          </w:tcPr>
          <w:p w:rsidR="00E3697E" w:rsidRDefault="00E3697E" w:rsidP="0090223D">
            <w:pPr>
              <w:spacing w:after="0"/>
            </w:pPr>
            <w:r>
              <w:rPr>
                <w:rFonts w:ascii="Times New Roman"/>
                <w:sz w:val="16"/>
              </w:rPr>
              <w:t>8510</w:t>
            </w:r>
          </w:p>
        </w:tc>
        <w:tc>
          <w:tcPr>
            <w:tcW w:w="2819" w:type="dxa"/>
          </w:tcPr>
          <w:p w:rsidR="00E3697E" w:rsidRDefault="00E3697E" w:rsidP="0090223D">
            <w:pPr>
              <w:spacing w:after="0"/>
            </w:pPr>
            <w:r>
              <w:rPr>
                <w:rFonts w:ascii="Times New Roman"/>
                <w:sz w:val="16"/>
              </w:rPr>
              <w:t>Lithium-ion Rectangular modules for incorporation in lithium-ion rechargeable batteries:</w:t>
            </w:r>
          </w:p>
          <w:p w:rsidR="00E3697E" w:rsidRDefault="00E3697E" w:rsidP="0090223D">
            <w:pPr>
              <w:numPr>
                <w:ilvl w:val="0"/>
                <w:numId w:val="35"/>
              </w:numPr>
              <w:spacing w:after="0"/>
            </w:pPr>
            <w:r>
              <w:rPr>
                <w:rFonts w:ascii="Times New Roman"/>
                <w:sz w:val="16"/>
              </w:rPr>
              <w:t>of a length of 300 mm or more, but not more than 350 mm,</w:t>
            </w:r>
          </w:p>
          <w:p w:rsidR="00E3697E" w:rsidRDefault="00E3697E" w:rsidP="0090223D">
            <w:pPr>
              <w:numPr>
                <w:ilvl w:val="0"/>
                <w:numId w:val="35"/>
              </w:numPr>
              <w:spacing w:after="0"/>
            </w:pPr>
            <w:r>
              <w:rPr>
                <w:rFonts w:ascii="Times New Roman"/>
                <w:sz w:val="16"/>
              </w:rPr>
              <w:t>of a width of 79,8 mm or more, but not more than 225 mm,</w:t>
            </w:r>
          </w:p>
          <w:p w:rsidR="00E3697E" w:rsidRDefault="00E3697E" w:rsidP="0090223D">
            <w:pPr>
              <w:numPr>
                <w:ilvl w:val="0"/>
                <w:numId w:val="35"/>
              </w:numPr>
              <w:spacing w:after="0"/>
            </w:pPr>
            <w:r>
              <w:rPr>
                <w:rFonts w:ascii="Times New Roman"/>
                <w:sz w:val="16"/>
              </w:rPr>
              <w:t>of a height of 35 mm or more, but not more than 168 mm,</w:t>
            </w:r>
          </w:p>
          <w:p w:rsidR="00E3697E" w:rsidRDefault="00E3697E" w:rsidP="0090223D">
            <w:pPr>
              <w:numPr>
                <w:ilvl w:val="0"/>
                <w:numId w:val="35"/>
              </w:numPr>
              <w:spacing w:after="0"/>
            </w:pPr>
            <w:r>
              <w:rPr>
                <w:rFonts w:ascii="Times New Roman"/>
                <w:sz w:val="16"/>
              </w:rPr>
              <w:t>of a weight of 3,95</w:t>
            </w:r>
            <w:r>
              <w:rPr>
                <w:rFonts w:ascii="Times New Roman"/>
                <w:sz w:val="16"/>
              </w:rPr>
              <w:t> </w:t>
            </w:r>
            <w:r>
              <w:rPr>
                <w:rFonts w:ascii="Times New Roman"/>
                <w:sz w:val="16"/>
              </w:rPr>
              <w:t>kg or more, but not more than 8,85</w:t>
            </w:r>
            <w:r>
              <w:rPr>
                <w:rFonts w:ascii="Times New Roman"/>
                <w:sz w:val="16"/>
              </w:rPr>
              <w:t> </w:t>
            </w:r>
            <w:r>
              <w:rPr>
                <w:rFonts w:ascii="Times New Roman"/>
                <w:sz w:val="16"/>
              </w:rPr>
              <w:t>kg,</w:t>
            </w:r>
          </w:p>
          <w:p w:rsidR="00E3697E" w:rsidRDefault="00E3697E" w:rsidP="0090223D">
            <w:pPr>
              <w:numPr>
                <w:ilvl w:val="0"/>
                <w:numId w:val="35"/>
              </w:numPr>
              <w:spacing w:after="0"/>
            </w:pPr>
            <w:r>
              <w:rPr>
                <w:rFonts w:ascii="Times New Roman"/>
                <w:sz w:val="16"/>
              </w:rPr>
              <w:t>with a rating of 66,6 Ah or more, but not more than 129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8507 90 30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4659305/2018</w:t>
            </w:r>
          </w:p>
        </w:tc>
        <w:tc>
          <w:tcPr>
            <w:tcW w:w="904" w:type="dxa"/>
          </w:tcPr>
          <w:p w:rsidR="00E3697E" w:rsidRDefault="00E3697E" w:rsidP="0090223D">
            <w:pPr>
              <w:spacing w:after="0"/>
            </w:pPr>
            <w:r>
              <w:rPr>
                <w:rFonts w:ascii="Times New Roman"/>
                <w:sz w:val="16"/>
              </w:rPr>
              <w:t>8515</w:t>
            </w:r>
          </w:p>
        </w:tc>
        <w:tc>
          <w:tcPr>
            <w:tcW w:w="2819" w:type="dxa"/>
          </w:tcPr>
          <w:p w:rsidR="00E3697E" w:rsidRDefault="00E3697E" w:rsidP="0090223D">
            <w:pPr>
              <w:spacing w:after="0"/>
            </w:pPr>
            <w:r>
              <w:rPr>
                <w:rFonts w:ascii="Times New Roman"/>
                <w:sz w:val="16"/>
              </w:rPr>
              <w:t>Safety Reinforced Separator designed to separate cathode and anode in lithium-ion electric accumulators for motor vehicle batteries for use in the manufacture of lithium-ion electric accumulators for motor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The product is made of ceramic-coated PET film with specific crosslinking and porosity to allow the flow of lithium ions which are generated in electrochemical reactions in the Li ion battery. It separates anode and cathode. One side of the separator is additionally covered with a PET film sheet for protection. The film is removed in the initial stage of the production process.  During the production process the separator and  roll-design anode and cathode are heat-sealed under pressure and the separator is subsequently slit.  The separator is imported as approx.  2000m-long rolls with the width ranging from 290.2 mm to 322.3 mm; the product is wound on reels.</w:t>
            </w:r>
          </w:p>
        </w:tc>
      </w:tr>
      <w:tr w:rsidR="00E3697E" w:rsidTr="00CB01EC">
        <w:tc>
          <w:tcPr>
            <w:tcW w:w="1314" w:type="dxa"/>
          </w:tcPr>
          <w:p w:rsidR="00E3697E" w:rsidRDefault="00E3697E" w:rsidP="0090223D">
            <w:pPr>
              <w:spacing w:after="0"/>
            </w:pPr>
            <w:r>
              <w:rPr>
                <w:rFonts w:ascii="Times New Roman"/>
                <w:sz w:val="16"/>
              </w:rPr>
              <w:t>ex 8526 91 20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1378843/2017</w:t>
            </w:r>
          </w:p>
        </w:tc>
        <w:tc>
          <w:tcPr>
            <w:tcW w:w="904" w:type="dxa"/>
          </w:tcPr>
          <w:p w:rsidR="00E3697E" w:rsidRDefault="00E3697E" w:rsidP="0090223D">
            <w:pPr>
              <w:spacing w:after="0"/>
            </w:pPr>
            <w:r>
              <w:rPr>
                <w:rFonts w:ascii="Times New Roman"/>
                <w:sz w:val="16"/>
              </w:rPr>
              <w:t>8904</w:t>
            </w:r>
          </w:p>
        </w:tc>
        <w:tc>
          <w:tcPr>
            <w:tcW w:w="2819" w:type="dxa"/>
          </w:tcPr>
          <w:p w:rsidR="00E3697E" w:rsidRDefault="00E3697E" w:rsidP="0090223D">
            <w:pPr>
              <w:spacing w:after="0"/>
            </w:pPr>
            <w:r>
              <w:rPr>
                <w:rFonts w:ascii="Times New Roman"/>
                <w:sz w:val="16"/>
              </w:rPr>
              <w:t>Control unit of the emergency call system containing GSM and GPS module, for use in the manufacture of goods of Chapter 87</w:t>
            </w:r>
          </w:p>
          <w:p w:rsidR="00E3697E" w:rsidRDefault="00E3697E" w:rsidP="0090223D">
            <w: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8526 91 20 is duty free (ITA2). To be deleted</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8527 91 99</w:t>
            </w:r>
          </w:p>
          <w:p w:rsidR="00E3697E" w:rsidRDefault="00E3697E" w:rsidP="0090223D">
            <w:pPr>
              <w:spacing w:after="0"/>
            </w:pPr>
            <w:r>
              <w:rPr>
                <w:rFonts w:ascii="Times New Roman"/>
                <w:sz w:val="16"/>
              </w:rPr>
              <w:t>ex 8529 90 65</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1179/2009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8905</w:t>
            </w:r>
          </w:p>
        </w:tc>
        <w:tc>
          <w:tcPr>
            <w:tcW w:w="2819" w:type="dxa"/>
          </w:tcPr>
          <w:p w:rsidR="00E3697E" w:rsidRDefault="00E3697E" w:rsidP="0090223D">
            <w:pPr>
              <w:spacing w:after="0"/>
            </w:pPr>
            <w:r>
              <w:rPr>
                <w:rFonts w:ascii="Times New Roman"/>
                <w:sz w:val="16"/>
              </w:rPr>
              <w:t>Assembly consisting of at least:</w:t>
            </w:r>
          </w:p>
          <w:p w:rsidR="00E3697E" w:rsidRDefault="00E3697E" w:rsidP="0090223D">
            <w:pPr>
              <w:numPr>
                <w:ilvl w:val="0"/>
                <w:numId w:val="36"/>
              </w:numPr>
              <w:spacing w:after="0"/>
            </w:pPr>
            <w:r>
              <w:rPr>
                <w:rFonts w:ascii="Times New Roman"/>
                <w:sz w:val="16"/>
              </w:rPr>
              <w:t xml:space="preserve">an audio frequency amplifier unit, </w:t>
            </w:r>
            <w:r>
              <w:rPr>
                <w:rFonts w:ascii="Times New Roman"/>
                <w:sz w:val="16"/>
              </w:rPr>
              <w:t> </w:t>
            </w:r>
            <w:r>
              <w:rPr>
                <w:rFonts w:ascii="Times New Roman"/>
                <w:sz w:val="16"/>
              </w:rPr>
              <w:t>comprising at least an audio frequency amplifier and a sound generator,</w:t>
            </w:r>
          </w:p>
          <w:p w:rsidR="00E3697E" w:rsidRDefault="00E3697E" w:rsidP="0090223D">
            <w:pPr>
              <w:numPr>
                <w:ilvl w:val="0"/>
                <w:numId w:val="36"/>
              </w:numPr>
              <w:spacing w:after="0"/>
            </w:pPr>
            <w:r>
              <w:rPr>
                <w:rFonts w:ascii="Times New Roman"/>
                <w:sz w:val="16"/>
              </w:rPr>
              <w:t>a transformer and</w:t>
            </w:r>
          </w:p>
          <w:p w:rsidR="00E3697E" w:rsidRDefault="00E3697E" w:rsidP="0090223D">
            <w:pPr>
              <w:numPr>
                <w:ilvl w:val="0"/>
                <w:numId w:val="36"/>
              </w:numPr>
              <w:spacing w:after="0"/>
            </w:pPr>
            <w:r>
              <w:rPr>
                <w:rFonts w:ascii="Times New Roman"/>
                <w:sz w:val="16"/>
              </w:rPr>
              <w:t>a radio broadcast receiver</w:t>
            </w:r>
          </w:p>
          <w:p w:rsidR="00E3697E" w:rsidRDefault="00E3697E" w:rsidP="0090223D">
            <w:pPr>
              <w:spacing w:after="0"/>
            </w:pPr>
            <w:r>
              <w:rPr>
                <w:rFonts w:ascii="Times New Roman"/>
                <w:sz w:val="16"/>
              </w:rPr>
              <w:t> </w:t>
            </w:r>
            <w:r>
              <w:rPr>
                <w:rFonts w:ascii="Times New Roman"/>
                <w:sz w:val="16"/>
              </w:rPr>
              <w:t>for use in the manufacture of consumer electronic products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PL</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 xml:space="preserve">Round 2020-01- CN code 8527 91 99 is duty free (ITA2).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8528 59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1326/1/2000</w:t>
            </w:r>
          </w:p>
          <w:p w:rsidR="00E3697E" w:rsidRDefault="00E3697E" w:rsidP="0090223D">
            <w:pPr>
              <w:spacing w:after="0"/>
            </w:pPr>
            <w:r>
              <w:rPr>
                <w:rFonts w:ascii="Times New Roman"/>
                <w:sz w:val="16"/>
              </w:rPr>
              <w:t>PROLONG 2015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8128</w:t>
            </w:r>
          </w:p>
        </w:tc>
        <w:tc>
          <w:tcPr>
            <w:tcW w:w="2819" w:type="dxa"/>
          </w:tcPr>
          <w:p w:rsidR="00E3697E" w:rsidRDefault="00E3697E" w:rsidP="0090223D">
            <w:pPr>
              <w:spacing w:after="0"/>
            </w:pPr>
            <w:r>
              <w:rPr>
                <w:rFonts w:ascii="Times New Roman"/>
                <w:sz w:val="16"/>
              </w:rPr>
              <w:t>Liquid crystal display colour video monitors, excluding those combined with other apparatus, having a DC input voltage of 7 V or more but not more than 30 V, with a diagonal measurement of the screen of 33,2 cm or less,</w:t>
            </w:r>
          </w:p>
          <w:p w:rsidR="00E3697E" w:rsidRDefault="00E3697E" w:rsidP="0090223D">
            <w:pPr>
              <w:numPr>
                <w:ilvl w:val="0"/>
                <w:numId w:val="37"/>
              </w:numPr>
              <w:spacing w:after="0"/>
            </w:pPr>
            <w:r>
              <w:rPr>
                <w:rFonts w:ascii="Times New Roman"/>
                <w:sz w:val="16"/>
              </w:rPr>
              <w:t>without a housing, with back cover and mounting frame,</w:t>
            </w:r>
          </w:p>
          <w:p w:rsidR="00E3697E" w:rsidRDefault="00E3697E" w:rsidP="0090223D">
            <w:pPr>
              <w:numPr>
                <w:ilvl w:val="0"/>
                <w:numId w:val="37"/>
              </w:numPr>
              <w:spacing w:after="0"/>
            </w:pPr>
            <w:r>
              <w:rPr>
                <w:rFonts w:ascii="Times New Roman"/>
                <w:sz w:val="16"/>
              </w:rPr>
              <w:t>or with a housing,</w:t>
            </w:r>
          </w:p>
          <w:p w:rsidR="00E3697E" w:rsidRDefault="00E3697E" w:rsidP="0090223D">
            <w:pPr>
              <w:spacing w:after="0"/>
            </w:pPr>
            <w:r>
              <w:rPr>
                <w:rFonts w:ascii="Times New Roman"/>
                <w:sz w:val="16"/>
              </w:rPr>
              <w:t>used</w:t>
            </w:r>
            <w:r>
              <w:rPr>
                <w:rFonts w:ascii="Times New Roman"/>
                <w:sz w:val="16"/>
              </w:rPr>
              <w:t> </w:t>
            </w:r>
            <w:r>
              <w:rPr>
                <w:rFonts w:ascii="Times New Roman"/>
                <w:sz w:val="16"/>
              </w:rPr>
              <w:t>for permanent incorporation</w:t>
            </w:r>
            <w:r>
              <w:rPr>
                <w:rFonts w:ascii="Times New Roman"/>
                <w:sz w:val="16"/>
              </w:rPr>
              <w:t> </w:t>
            </w:r>
            <w:r>
              <w:rPr>
                <w:rFonts w:ascii="Times New Roman"/>
                <w:sz w:val="16"/>
              </w:rPr>
              <w:t>or</w:t>
            </w:r>
            <w:r>
              <w:rPr>
                <w:rFonts w:ascii="Times New Roman"/>
                <w:sz w:val="16"/>
              </w:rPr>
              <w:t> </w:t>
            </w:r>
            <w:r>
              <w:rPr>
                <w:rFonts w:ascii="Times New Roman"/>
                <w:sz w:val="16"/>
              </w:rPr>
              <w:t>permanent</w:t>
            </w:r>
            <w:r>
              <w:rPr>
                <w:rFonts w:ascii="Times New Roman"/>
                <w:sz w:val="16"/>
              </w:rPr>
              <w:t> </w:t>
            </w:r>
            <w:r>
              <w:rPr>
                <w:rFonts w:ascii="Times New Roman"/>
                <w:sz w:val="16"/>
              </w:rPr>
              <w:t>mounting, during industrial assembly, into goods of Chapters 84 to 90 and 94</w:t>
            </w:r>
          </w:p>
          <w:p w:rsidR="00E3697E" w:rsidRDefault="00E3697E" w:rsidP="0090223D">
            <w:pPr>
              <w:spacing w:after="0"/>
            </w:pPr>
            <w:r>
              <w:rPr>
                <w:rFonts w:ascii="Times New Roman"/>
                <w:sz w:val="16"/>
              </w:rPr>
              <w:t>(2)(1)</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lang w:val="fr-BE"/>
              </w:rPr>
              <w:t>Round 2020-01</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52</w:t>
            </w:r>
          </w:p>
        </w:tc>
        <w:tc>
          <w:tcPr>
            <w:tcW w:w="1234" w:type="dxa"/>
          </w:tcPr>
          <w:p w:rsidR="00E3697E" w:rsidRDefault="00E3697E" w:rsidP="0090223D">
            <w:pPr>
              <w:spacing w:after="0"/>
            </w:pPr>
            <w:r>
              <w:rPr>
                <w:rFonts w:ascii="Times New Roman"/>
                <w:sz w:val="16"/>
              </w:rPr>
              <w:t>4859170/2018</w:t>
            </w:r>
          </w:p>
        </w:tc>
        <w:tc>
          <w:tcPr>
            <w:tcW w:w="904" w:type="dxa"/>
          </w:tcPr>
          <w:p w:rsidR="00E3697E" w:rsidRDefault="00E3697E" w:rsidP="0090223D">
            <w:pPr>
              <w:spacing w:after="0"/>
            </w:pPr>
            <w:r>
              <w:rPr>
                <w:rFonts w:ascii="Times New Roman"/>
                <w:sz w:val="16"/>
              </w:rPr>
              <w:t>8127</w:t>
            </w:r>
          </w:p>
        </w:tc>
        <w:tc>
          <w:tcPr>
            <w:tcW w:w="2819" w:type="dxa"/>
          </w:tcPr>
          <w:p w:rsidR="00E3697E" w:rsidRDefault="00E3697E" w:rsidP="0090223D">
            <w:pPr>
              <w:spacing w:after="0"/>
            </w:pPr>
            <w:r>
              <w:rPr>
                <w:rFonts w:ascii="Times New Roman"/>
                <w:sz w:val="16"/>
              </w:rPr>
              <w:t>LCD module, glass or plastic covered and optically bonded, with</w:t>
            </w:r>
          </w:p>
          <w:p w:rsidR="00E3697E" w:rsidRDefault="00E3697E" w:rsidP="0090223D">
            <w:pPr>
              <w:numPr>
                <w:ilvl w:val="0"/>
                <w:numId w:val="38"/>
              </w:numPr>
              <w:spacing w:after="0"/>
            </w:pPr>
            <w:r>
              <w:rPr>
                <w:rFonts w:ascii="Times New Roman"/>
                <w:sz w:val="16"/>
              </w:rPr>
              <w:t>a diagonal measurement of the screen of 12 cm or more but not more than 31 cm,</w:t>
            </w:r>
          </w:p>
          <w:p w:rsidR="00E3697E" w:rsidRDefault="00E3697E" w:rsidP="0090223D">
            <w:pPr>
              <w:numPr>
                <w:ilvl w:val="0"/>
                <w:numId w:val="38"/>
              </w:numPr>
              <w:spacing w:after="0"/>
            </w:pPr>
            <w:r>
              <w:rPr>
                <w:rFonts w:ascii="Times New Roman"/>
                <w:sz w:val="16"/>
              </w:rPr>
              <w:t>LED backlighting,</w:t>
            </w:r>
          </w:p>
          <w:p w:rsidR="00E3697E" w:rsidRDefault="00E3697E" w:rsidP="0090223D">
            <w:pPr>
              <w:numPr>
                <w:ilvl w:val="0"/>
                <w:numId w:val="38"/>
              </w:numPr>
              <w:spacing w:after="0"/>
            </w:pPr>
            <w:r>
              <w:rPr>
                <w:rFonts w:ascii="Times New Roman"/>
                <w:sz w:val="16"/>
              </w:rPr>
              <w:t>a printed circuit board with EEPROM (Electrically Erasable Programmable Read-Only Memory), microcontroller, timing controller and other active and passive components,</w:t>
            </w:r>
          </w:p>
          <w:p w:rsidR="00E3697E" w:rsidRDefault="00E3697E" w:rsidP="0090223D">
            <w:pPr>
              <w:numPr>
                <w:ilvl w:val="0"/>
                <w:numId w:val="38"/>
              </w:numPr>
              <w:spacing w:after="0"/>
            </w:pPr>
            <w:r>
              <w:rPr>
                <w:rFonts w:ascii="Times New Roman"/>
                <w:sz w:val="16"/>
              </w:rPr>
              <w:t>a plug for power supply and CAN (Controller Area Network) and LVDS (Low Voltage Differential Signalling) interfaces,</w:t>
            </w:r>
          </w:p>
          <w:p w:rsidR="00E3697E" w:rsidRDefault="00E3697E" w:rsidP="0090223D">
            <w:pPr>
              <w:numPr>
                <w:ilvl w:val="0"/>
                <w:numId w:val="38"/>
              </w:numPr>
              <w:spacing w:after="0"/>
            </w:pPr>
            <w:r>
              <w:rPr>
                <w:rFonts w:ascii="Times New Roman"/>
                <w:sz w:val="16"/>
              </w:rPr>
              <w:t>whether or not with electronic components to generate additional control indicators for vehicle information on the display,</w:t>
            </w:r>
          </w:p>
          <w:p w:rsidR="00E3697E" w:rsidRDefault="00E3697E" w:rsidP="0090223D">
            <w:pPr>
              <w:numPr>
                <w:ilvl w:val="0"/>
                <w:numId w:val="38"/>
              </w:numPr>
              <w:spacing w:after="0"/>
            </w:pPr>
            <w:r>
              <w:rPr>
                <w:rFonts w:ascii="Times New Roman"/>
                <w:sz w:val="16"/>
              </w:rPr>
              <w:t>with or without a touch screen,</w:t>
            </w:r>
          </w:p>
          <w:p w:rsidR="00E3697E" w:rsidRDefault="00E3697E" w:rsidP="0090223D">
            <w:pPr>
              <w:numPr>
                <w:ilvl w:val="0"/>
                <w:numId w:val="38"/>
              </w:numPr>
              <w:spacing w:after="0"/>
            </w:pPr>
            <w:r>
              <w:rPr>
                <w:rFonts w:ascii="Times New Roman"/>
                <w:sz w:val="16"/>
              </w:rPr>
              <w:t>without a signal processing module,</w:t>
            </w:r>
          </w:p>
          <w:p w:rsidR="00E3697E" w:rsidRDefault="00E3697E" w:rsidP="0090223D">
            <w:pPr>
              <w:numPr>
                <w:ilvl w:val="0"/>
                <w:numId w:val="38"/>
              </w:numPr>
              <w:spacing w:after="0"/>
            </w:pPr>
            <w:r>
              <w:rPr>
                <w:rFonts w:ascii="Times New Roman"/>
                <w:sz w:val="16"/>
              </w:rPr>
              <w:t>in a housing with additional LED indicators for warning lights,</w:t>
            </w:r>
          </w:p>
          <w:p w:rsidR="00E3697E" w:rsidRDefault="00E3697E" w:rsidP="0090223D">
            <w:pPr>
              <w:numPr>
                <w:ilvl w:val="0"/>
                <w:numId w:val="38"/>
              </w:numPr>
              <w:spacing w:after="0"/>
            </w:pPr>
            <w:r>
              <w:rPr>
                <w:rFonts w:ascii="Times New Roman"/>
                <w:sz w:val="16"/>
              </w:rPr>
              <w:t>with or without a gear shift indicator and a photo sensor,</w:t>
            </w:r>
          </w:p>
          <w:p w:rsidR="00E3697E" w:rsidRDefault="00E3697E" w:rsidP="0090223D">
            <w:pPr>
              <w:spacing w:after="0"/>
            </w:pPr>
            <w:r>
              <w:rPr>
                <w:rFonts w:ascii="Times New Roman"/>
                <w:sz w:val="16"/>
              </w:rPr>
              <w:t>of a kind used as a driver information display in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The displays operate like ordinary electronic screens. They are used in motor vehicles to digitally display navigation, audio, setting and vehicle information. The displays also have warning icons in graphic form, as well as indicator lights and a gear shift indicator. The displays are permanently installed in vehicles in the driver</w:t>
            </w:r>
            <w:r>
              <w:rPr>
                <w:rFonts w:ascii="Times New Roman"/>
                <w:sz w:val="16"/>
              </w:rPr>
              <w:t>’</w:t>
            </w:r>
            <w:r>
              <w:rPr>
                <w:rFonts w:ascii="Times New Roman"/>
                <w:sz w:val="16"/>
              </w:rPr>
              <w:t>s field of vision.</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54</w:t>
            </w:r>
          </w:p>
        </w:tc>
        <w:tc>
          <w:tcPr>
            <w:tcW w:w="1234" w:type="dxa"/>
          </w:tcPr>
          <w:p w:rsidR="00E3697E" w:rsidRDefault="00E3697E" w:rsidP="0090223D">
            <w:pPr>
              <w:spacing w:after="0"/>
            </w:pPr>
            <w:r>
              <w:rPr>
                <w:rFonts w:ascii="Times New Roman"/>
                <w:sz w:val="16"/>
              </w:rPr>
              <w:t>4888648/2018</w:t>
            </w:r>
          </w:p>
        </w:tc>
        <w:tc>
          <w:tcPr>
            <w:tcW w:w="904" w:type="dxa"/>
          </w:tcPr>
          <w:p w:rsidR="00E3697E" w:rsidRDefault="00E3697E" w:rsidP="0090223D">
            <w:pPr>
              <w:spacing w:after="0"/>
            </w:pPr>
            <w:r>
              <w:rPr>
                <w:rFonts w:ascii="Times New Roman"/>
                <w:sz w:val="16"/>
              </w:rPr>
              <w:t>8126</w:t>
            </w:r>
          </w:p>
        </w:tc>
        <w:tc>
          <w:tcPr>
            <w:tcW w:w="2819" w:type="dxa"/>
          </w:tcPr>
          <w:p w:rsidR="00E3697E" w:rsidRDefault="00E3697E" w:rsidP="0090223D">
            <w:pPr>
              <w:spacing w:after="0"/>
            </w:pPr>
            <w:r>
              <w:rPr>
                <w:rFonts w:ascii="Times New Roman"/>
                <w:sz w:val="16"/>
              </w:rPr>
              <w:t>LCD display with:</w:t>
            </w:r>
          </w:p>
          <w:p w:rsidR="00E3697E" w:rsidRDefault="00E3697E" w:rsidP="0090223D">
            <w:pPr>
              <w:numPr>
                <w:ilvl w:val="0"/>
                <w:numId w:val="39"/>
              </w:numPr>
              <w:spacing w:after="0"/>
            </w:pPr>
            <w:r>
              <w:rPr>
                <w:rFonts w:ascii="Times New Roman"/>
                <w:sz w:val="16"/>
              </w:rPr>
              <w:t>a touch panel,</w:t>
            </w:r>
          </w:p>
          <w:p w:rsidR="00E3697E" w:rsidRDefault="00E3697E" w:rsidP="0090223D">
            <w:pPr>
              <w:numPr>
                <w:ilvl w:val="0"/>
                <w:numId w:val="39"/>
              </w:numPr>
              <w:spacing w:after="0"/>
            </w:pPr>
            <w:r>
              <w:rPr>
                <w:rFonts w:ascii="Times New Roman"/>
                <w:sz w:val="16"/>
              </w:rPr>
              <w:t>at least one printed circuit board for simple slave device pixel addressing (Timing Controller function) and touch control, with EEPROM (Electrically Erasable Programmable Read-Only Memory) for display settings,</w:t>
            </w:r>
          </w:p>
          <w:p w:rsidR="00E3697E" w:rsidRDefault="00E3697E" w:rsidP="0090223D">
            <w:pPr>
              <w:numPr>
                <w:ilvl w:val="0"/>
                <w:numId w:val="39"/>
              </w:numPr>
              <w:spacing w:after="0"/>
            </w:pPr>
            <w:r>
              <w:rPr>
                <w:rFonts w:ascii="Times New Roman"/>
                <w:sz w:val="16"/>
              </w:rPr>
              <w:t>a diagonal screen measurement of 15 cm or more but not more than 21 cm,</w:t>
            </w:r>
          </w:p>
          <w:p w:rsidR="00E3697E" w:rsidRDefault="00E3697E" w:rsidP="0090223D">
            <w:pPr>
              <w:numPr>
                <w:ilvl w:val="0"/>
                <w:numId w:val="39"/>
              </w:numPr>
              <w:spacing w:after="0"/>
            </w:pPr>
            <w:r>
              <w:rPr>
                <w:rFonts w:ascii="Times New Roman"/>
                <w:sz w:val="16"/>
              </w:rPr>
              <w:t>a backlight,</w:t>
            </w:r>
          </w:p>
          <w:p w:rsidR="00E3697E" w:rsidRDefault="00E3697E" w:rsidP="0090223D">
            <w:pPr>
              <w:numPr>
                <w:ilvl w:val="0"/>
                <w:numId w:val="39"/>
              </w:numPr>
              <w:spacing w:after="0"/>
            </w:pPr>
            <w:r>
              <w:rPr>
                <w:rFonts w:ascii="Times New Roman"/>
                <w:sz w:val="16"/>
              </w:rPr>
              <w:t>a LVDS (Low Voltage Differential Signalling) and a power supply connector,</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Intended use - The finished product is treated as an automatic data-processing machine for cars.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3703135/2015</w:t>
            </w:r>
          </w:p>
        </w:tc>
        <w:tc>
          <w:tcPr>
            <w:tcW w:w="904" w:type="dxa"/>
          </w:tcPr>
          <w:p w:rsidR="00E3697E" w:rsidRDefault="00E3697E" w:rsidP="0090223D">
            <w:pPr>
              <w:spacing w:after="0"/>
            </w:pPr>
            <w:r>
              <w:rPr>
                <w:rFonts w:ascii="Times New Roman"/>
                <w:sz w:val="16"/>
              </w:rPr>
              <w:t>8906</w:t>
            </w:r>
          </w:p>
        </w:tc>
        <w:tc>
          <w:tcPr>
            <w:tcW w:w="2819" w:type="dxa"/>
          </w:tcPr>
          <w:p w:rsidR="00E3697E" w:rsidRDefault="00E3697E" w:rsidP="0090223D">
            <w:pPr>
              <w:spacing w:after="0"/>
            </w:pPr>
            <w:r>
              <w:rPr>
                <w:rFonts w:ascii="Times New Roman"/>
                <w:sz w:val="16"/>
              </w:rPr>
              <w:t>Semiconductor chip housing in the form of a plastic frame containing a lead frame equipped with contact pads, for voltages of not more than 1 000 V</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2020-01 -CN code 8536 90 95 is duty free (ITA2).//</w:t>
            </w:r>
          </w:p>
          <w:p w:rsidR="00E3697E" w:rsidRDefault="00E3697E" w:rsidP="0090223D">
            <w:pPr>
              <w:spacing w:after="0"/>
            </w:pPr>
          </w:p>
          <w:p w:rsidR="00E3697E" w:rsidRDefault="00E3697E" w:rsidP="0090223D">
            <w:pPr>
              <w:spacing w:after="0"/>
            </w:pPr>
            <w:r>
              <w:rPr>
                <w:rFonts w:ascii="Times New Roman"/>
                <w:sz w:val="16"/>
              </w:rPr>
              <w:t>End use of the imported goods :. Goods used to hold semiconductor circuits, which are then soldered on custom carrier devices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3863451/2015</w:t>
            </w:r>
          </w:p>
        </w:tc>
        <w:tc>
          <w:tcPr>
            <w:tcW w:w="904" w:type="dxa"/>
          </w:tcPr>
          <w:p w:rsidR="00E3697E" w:rsidRDefault="00E3697E" w:rsidP="0090223D">
            <w:pPr>
              <w:spacing w:after="0"/>
            </w:pPr>
            <w:r>
              <w:rPr>
                <w:rFonts w:ascii="Times New Roman"/>
                <w:sz w:val="16"/>
              </w:rPr>
              <w:t>8907</w:t>
            </w:r>
          </w:p>
        </w:tc>
        <w:tc>
          <w:tcPr>
            <w:tcW w:w="2819" w:type="dxa"/>
          </w:tcPr>
          <w:p w:rsidR="00E3697E" w:rsidRDefault="00E3697E" w:rsidP="0090223D">
            <w:pPr>
              <w:spacing w:after="0"/>
            </w:pPr>
            <w:r>
              <w:rPr>
                <w:rFonts w:ascii="Times New Roman"/>
                <w:sz w:val="16"/>
              </w:rPr>
              <w:t>Rivet contacts</w:t>
            </w:r>
          </w:p>
          <w:p w:rsidR="00E3697E" w:rsidRDefault="00E3697E" w:rsidP="0090223D">
            <w:pPr>
              <w:numPr>
                <w:ilvl w:val="0"/>
                <w:numId w:val="40"/>
              </w:numPr>
              <w:spacing w:after="0"/>
            </w:pPr>
            <w:r>
              <w:rPr>
                <w:rFonts w:ascii="Times New Roman"/>
                <w:sz w:val="16"/>
              </w:rPr>
              <w:t>of copper</w:t>
            </w:r>
          </w:p>
          <w:p w:rsidR="00E3697E" w:rsidRDefault="00E3697E" w:rsidP="0090223D">
            <w:pPr>
              <w:numPr>
                <w:ilvl w:val="0"/>
                <w:numId w:val="40"/>
              </w:numPr>
              <w:spacing w:after="0"/>
            </w:pPr>
            <w:r>
              <w:rPr>
                <w:rFonts w:ascii="Times New Roman"/>
                <w:sz w:val="16"/>
              </w:rPr>
              <w:t>plated with silver nickel alloy AgNi10 or with silver containing by weight 11,2</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tin oxide and of indium oxide taken together</w:t>
            </w:r>
          </w:p>
          <w:p w:rsidR="00E3697E" w:rsidRDefault="00E3697E" w:rsidP="0090223D">
            <w:pPr>
              <w:numPr>
                <w:ilvl w:val="0"/>
                <w:numId w:val="40"/>
              </w:numPr>
              <w:spacing w:after="0"/>
            </w:pPr>
            <w:r>
              <w:rPr>
                <w:rFonts w:ascii="Times New Roman"/>
                <w:sz w:val="16"/>
              </w:rPr>
              <w:t>with a thickness of the plating of 0,3 mm (</w:t>
            </w:r>
            <w:r>
              <w:rPr>
                <w:rFonts w:ascii="Times New Roman"/>
                <w:sz w:val="16"/>
              </w:rPr>
              <w:t>–</w:t>
            </w:r>
            <w:r>
              <w:rPr>
                <w:rFonts w:ascii="Times New Roman"/>
                <w:sz w:val="16"/>
              </w:rPr>
              <w:t xml:space="preserve"> 0/+ 0,015 mm)</w:t>
            </w:r>
          </w:p>
          <w:p w:rsidR="00E3697E" w:rsidRDefault="00E3697E" w:rsidP="0090223D">
            <w:pPr>
              <w:numPr>
                <w:ilvl w:val="0"/>
                <w:numId w:val="40"/>
              </w:numPr>
              <w:spacing w:after="0"/>
            </w:pPr>
            <w:r>
              <w:rPr>
                <w:rFonts w:ascii="Times New Roman"/>
                <w:sz w:val="16"/>
              </w:rPr>
              <w:t>whether or not gilded</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CN code 8536 90 95 is duty free (ITA2).//</w:t>
            </w:r>
          </w:p>
          <w:p w:rsidR="00CB01EC" w:rsidRDefault="00CB01EC" w:rsidP="0090223D">
            <w:pPr>
              <w:spacing w:after="0"/>
            </w:pPr>
          </w:p>
          <w:p w:rsidR="00E3697E" w:rsidRDefault="00E3697E" w:rsidP="0090223D">
            <w:pPr>
              <w:spacing w:after="0"/>
            </w:pPr>
            <w:r>
              <w:rPr>
                <w:rFonts w:ascii="Times New Roman"/>
                <w:sz w:val="16"/>
              </w:rPr>
              <w:t>stake contacts for relay production</w:t>
            </w:r>
          </w:p>
        </w:tc>
      </w:tr>
      <w:tr w:rsidR="00E3697E" w:rsidTr="00CB01EC">
        <w:tc>
          <w:tcPr>
            <w:tcW w:w="1314" w:type="dxa"/>
          </w:tcPr>
          <w:p w:rsidR="00E3697E" w:rsidRDefault="00E3697E" w:rsidP="0090223D">
            <w:pPr>
              <w:spacing w:after="0"/>
            </w:pPr>
            <w:r>
              <w:rPr>
                <w:rFonts w:ascii="Times New Roman"/>
                <w:sz w:val="16"/>
              </w:rPr>
              <w:t>ex 8536 90 95</w:t>
            </w:r>
          </w:p>
          <w:p w:rsidR="00E3697E" w:rsidRDefault="00E3697E" w:rsidP="0090223D">
            <w:pPr>
              <w:spacing w:after="0"/>
            </w:pPr>
            <w:r>
              <w:rPr>
                <w:rFonts w:ascii="Times New Roman"/>
                <w:sz w:val="16"/>
              </w:rPr>
              <w:t>ex 8544 49 93</w:t>
            </w:r>
          </w:p>
        </w:tc>
        <w:tc>
          <w:tcPr>
            <w:tcW w:w="676" w:type="dxa"/>
          </w:tcPr>
          <w:p w:rsidR="00E3697E" w:rsidRDefault="00E3697E" w:rsidP="0090223D">
            <w:pPr>
              <w:spacing w:after="0"/>
            </w:pPr>
            <w:r>
              <w:rPr>
                <w:rFonts w:ascii="Times New Roman"/>
                <w:sz w:val="16"/>
              </w:rPr>
              <w:t>94</w:t>
            </w:r>
          </w:p>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1307/2/2003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8908</w:t>
            </w:r>
          </w:p>
        </w:tc>
        <w:tc>
          <w:tcPr>
            <w:tcW w:w="2819" w:type="dxa"/>
          </w:tcPr>
          <w:p w:rsidR="00E3697E" w:rsidRDefault="00E3697E" w:rsidP="0090223D">
            <w:pPr>
              <w:spacing w:after="0"/>
            </w:pPr>
            <w:r>
              <w:rPr>
                <w:rFonts w:ascii="Times New Roman"/>
                <w:sz w:val="16"/>
              </w:rPr>
              <w:t>Elastomeric connector, of rubber or silicone, consisting of one or more conductor elements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CB01EC" w:rsidRDefault="00E3697E" w:rsidP="00CB01EC">
            <w:pPr>
              <w:spacing w:after="0"/>
            </w:pPr>
            <w:r>
              <w:rPr>
                <w:rFonts w:ascii="Times New Roman"/>
                <w:sz w:val="16"/>
              </w:rPr>
              <w:t xml:space="preserve">Round 2020-01 - Amendment.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8708 40 20</w:t>
            </w:r>
          </w:p>
          <w:p w:rsidR="00E3697E" w:rsidRDefault="00E3697E" w:rsidP="0090223D">
            <w:pPr>
              <w:spacing w:after="0"/>
            </w:pPr>
            <w:r>
              <w:rPr>
                <w:rFonts w:ascii="Times New Roman"/>
                <w:sz w:val="16"/>
              </w:rPr>
              <w:t>ex 8708 40 50</w:t>
            </w:r>
          </w:p>
        </w:tc>
        <w:tc>
          <w:tcPr>
            <w:tcW w:w="676" w:type="dxa"/>
          </w:tcPr>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4631667/2017</w:t>
            </w:r>
          </w:p>
        </w:tc>
        <w:tc>
          <w:tcPr>
            <w:tcW w:w="904" w:type="dxa"/>
          </w:tcPr>
          <w:p w:rsidR="00E3697E" w:rsidRDefault="00E3697E" w:rsidP="0090223D">
            <w:pPr>
              <w:spacing w:after="0"/>
            </w:pPr>
            <w:r>
              <w:rPr>
                <w:rFonts w:ascii="Times New Roman"/>
                <w:sz w:val="16"/>
              </w:rPr>
              <w:t>8024</w:t>
            </w:r>
          </w:p>
        </w:tc>
        <w:tc>
          <w:tcPr>
            <w:tcW w:w="2819" w:type="dxa"/>
          </w:tcPr>
          <w:p w:rsidR="00E3697E" w:rsidRDefault="00E3697E" w:rsidP="0090223D">
            <w:pPr>
              <w:spacing w:after="0"/>
            </w:pPr>
            <w:r w:rsidRPr="00CB01EC">
              <w:rPr>
                <w:rFonts w:ascii="Times New Roman"/>
                <w:b/>
                <w:sz w:val="16"/>
                <w:u w:val="single"/>
              </w:rPr>
              <w:t>TR(15.3.2019) request for amendment</w:t>
            </w:r>
            <w:r>
              <w:rPr>
                <w:rFonts w:ascii="Times New Roman"/>
                <w:sz w:val="16"/>
              </w:rPr>
              <w:t>:</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1"/>
              </w:numPr>
              <w:spacing w:after="0"/>
            </w:pPr>
            <w:r>
              <w:rPr>
                <w:rFonts w:ascii="Times New Roman"/>
                <w:sz w:val="16"/>
              </w:rPr>
              <w:t>cast aluminium body,</w:t>
            </w:r>
          </w:p>
          <w:p w:rsidR="00E3697E" w:rsidRDefault="00E3697E" w:rsidP="0090223D">
            <w:pPr>
              <w:numPr>
                <w:ilvl w:val="0"/>
                <w:numId w:val="41"/>
              </w:numPr>
              <w:spacing w:after="0"/>
            </w:pPr>
            <w:r>
              <w:rPr>
                <w:rFonts w:ascii="Times New Roman"/>
                <w:sz w:val="16"/>
              </w:rPr>
              <w:t>differential gear,</w:t>
            </w:r>
          </w:p>
          <w:p w:rsidR="00E3697E" w:rsidRDefault="00E3697E" w:rsidP="0090223D">
            <w:pPr>
              <w:numPr>
                <w:ilvl w:val="0"/>
                <w:numId w:val="41"/>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2"/>
              </w:numPr>
              <w:spacing w:after="0"/>
            </w:pPr>
            <w:r>
              <w:rPr>
                <w:rFonts w:ascii="Times New Roman"/>
                <w:sz w:val="16"/>
              </w:rPr>
              <w:t>a width of 280 mm or more but not more than 470 mm,</w:t>
            </w:r>
          </w:p>
          <w:p w:rsidR="00E3697E" w:rsidRDefault="00E3697E" w:rsidP="0090223D">
            <w:pPr>
              <w:numPr>
                <w:ilvl w:val="0"/>
                <w:numId w:val="42"/>
              </w:numPr>
              <w:spacing w:after="0"/>
            </w:pPr>
            <w:r>
              <w:rPr>
                <w:rFonts w:ascii="Times New Roman"/>
                <w:sz w:val="16"/>
              </w:rPr>
              <w:t>a height of 350 mm or more but not more than 595 mm,</w:t>
            </w:r>
          </w:p>
          <w:p w:rsidR="00E3697E" w:rsidRDefault="00E3697E" w:rsidP="0090223D">
            <w:pPr>
              <w:numPr>
                <w:ilvl w:val="0"/>
                <w:numId w:val="42"/>
              </w:numPr>
              <w:spacing w:after="0"/>
            </w:pPr>
            <w:r>
              <w:rPr>
                <w:rFonts w:ascii="Times New Roman"/>
                <w:sz w:val="16"/>
              </w:rPr>
              <w:t>a length of 410 mm or more but not more than 690 mm,</w:t>
            </w:r>
          </w:p>
          <w:p w:rsidR="00E3697E" w:rsidRDefault="00E3697E" w:rsidP="0090223D">
            <w:pPr>
              <w:spacing w:after="0"/>
            </w:pPr>
            <w:r>
              <w:rPr>
                <w:rFonts w:ascii="Times New Roman"/>
                <w:sz w:val="16"/>
              </w:rPr>
              <w:t>for use in the manufacture of motor vehicles of Chapter 87</w:t>
            </w:r>
          </w:p>
          <w:p w:rsidR="00E3697E" w:rsidRDefault="00CB01EC" w:rsidP="0090223D">
            <w:r>
              <w:t> </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3"/>
              </w:numPr>
              <w:spacing w:after="0"/>
            </w:pPr>
            <w:r>
              <w:rPr>
                <w:rFonts w:ascii="Times New Roman"/>
                <w:sz w:val="16"/>
              </w:rPr>
              <w:t>cast aluminium body,</w:t>
            </w:r>
          </w:p>
          <w:p w:rsidR="00E3697E" w:rsidRDefault="00E3697E" w:rsidP="0090223D">
            <w:pPr>
              <w:numPr>
                <w:ilvl w:val="0"/>
                <w:numId w:val="43"/>
              </w:numPr>
              <w:spacing w:after="0"/>
            </w:pPr>
            <w:r>
              <w:rPr>
                <w:rFonts w:ascii="Times New Roman"/>
                <w:sz w:val="16"/>
              </w:rPr>
              <w:t>differential gear,</w:t>
            </w:r>
          </w:p>
          <w:p w:rsidR="00E3697E" w:rsidRDefault="00E3697E" w:rsidP="0090223D">
            <w:pPr>
              <w:numPr>
                <w:ilvl w:val="0"/>
                <w:numId w:val="43"/>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4"/>
              </w:numPr>
              <w:spacing w:after="0"/>
            </w:pPr>
            <w:r>
              <w:rPr>
                <w:rFonts w:ascii="Times New Roman"/>
                <w:sz w:val="16"/>
              </w:rPr>
              <w:t>a width of 300 mm or more but not more than 350 mm,</w:t>
            </w:r>
          </w:p>
          <w:p w:rsidR="00E3697E" w:rsidRDefault="00E3697E" w:rsidP="0090223D">
            <w:pPr>
              <w:numPr>
                <w:ilvl w:val="0"/>
                <w:numId w:val="44"/>
              </w:numPr>
              <w:spacing w:after="0"/>
            </w:pPr>
            <w:r>
              <w:rPr>
                <w:rFonts w:ascii="Times New Roman"/>
                <w:sz w:val="16"/>
              </w:rPr>
              <w:t>a height of 420 mm or more but not more than 500 mm,</w:t>
            </w:r>
          </w:p>
          <w:p w:rsidR="00E3697E" w:rsidRDefault="00E3697E" w:rsidP="0090223D">
            <w:pPr>
              <w:numPr>
                <w:ilvl w:val="0"/>
                <w:numId w:val="44"/>
              </w:numPr>
              <w:spacing w:after="0"/>
            </w:pPr>
            <w:r>
              <w:rPr>
                <w:rFonts w:ascii="Times New Roman"/>
                <w:sz w:val="16"/>
              </w:rPr>
              <w:t>a length of 500 mm or more but not more than 600 mm,</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Transmission assembly which houses 3 other shafts inside it and offers a rotating switch for shift position</w:t>
            </w:r>
          </w:p>
        </w:tc>
      </w:tr>
      <w:tr w:rsidR="00E3697E" w:rsidTr="00CB01EC">
        <w:tc>
          <w:tcPr>
            <w:tcW w:w="1314" w:type="dxa"/>
          </w:tcPr>
          <w:p w:rsidR="00E3697E" w:rsidRDefault="00E3697E" w:rsidP="0090223D">
            <w:pPr>
              <w:spacing w:after="0"/>
            </w:pPr>
            <w:r>
              <w:rPr>
                <w:rFonts w:ascii="Times New Roman"/>
                <w:sz w:val="16"/>
              </w:rPr>
              <w:t>ex 8708 80 99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4780825/2018</w:t>
            </w:r>
          </w:p>
        </w:tc>
        <w:tc>
          <w:tcPr>
            <w:tcW w:w="904" w:type="dxa"/>
          </w:tcPr>
          <w:p w:rsidR="00E3697E" w:rsidRDefault="00E3697E" w:rsidP="0090223D">
            <w:pPr>
              <w:spacing w:after="0"/>
            </w:pPr>
            <w:r>
              <w:rPr>
                <w:rFonts w:ascii="Times New Roman"/>
                <w:sz w:val="16"/>
              </w:rPr>
              <w:t>7008</w:t>
            </w:r>
          </w:p>
        </w:tc>
        <w:tc>
          <w:tcPr>
            <w:tcW w:w="2819" w:type="dxa"/>
          </w:tcPr>
          <w:p w:rsidR="00E3697E" w:rsidRPr="00CB01EC" w:rsidRDefault="00E3697E" w:rsidP="00CB01EC">
            <w:pPr>
              <w:spacing w:after="0"/>
              <w:rPr>
                <w:b/>
                <w:u w:val="single"/>
              </w:rPr>
            </w:pPr>
            <w:r w:rsidRPr="00CB01EC">
              <w:rPr>
                <w:rFonts w:ascii="Times New Roman"/>
                <w:b/>
                <w:sz w:val="16"/>
                <w:u w:val="single"/>
              </w:rPr>
              <w:t>Request for amendment:</w:t>
            </w:r>
            <w:r>
              <w:t> </w:t>
            </w:r>
          </w:p>
          <w:p w:rsidR="00E3697E" w:rsidRDefault="00E3697E" w:rsidP="0090223D">
            <w:pPr>
              <w:spacing w:after="0"/>
            </w:pPr>
            <w:r>
              <w:rPr>
                <w:rFonts w:ascii="Times New Roman"/>
                <w:sz w:val="16"/>
              </w:rPr>
              <w:t>Aluminium suspension link arm, with dimensions of:</w:t>
            </w:r>
          </w:p>
          <w:p w:rsidR="00E3697E" w:rsidRDefault="00E3697E" w:rsidP="0090223D">
            <w:pPr>
              <w:numPr>
                <w:ilvl w:val="0"/>
                <w:numId w:val="45"/>
              </w:numPr>
              <w:spacing w:after="0"/>
            </w:pPr>
            <w:r>
              <w:rPr>
                <w:rFonts w:ascii="Times New Roman"/>
                <w:sz w:val="16"/>
              </w:rPr>
              <w:t>a height of 50 mm or more but not more than 150 mm,</w:t>
            </w:r>
          </w:p>
          <w:p w:rsidR="00E3697E" w:rsidRDefault="00E3697E" w:rsidP="0090223D">
            <w:pPr>
              <w:numPr>
                <w:ilvl w:val="0"/>
                <w:numId w:val="45"/>
              </w:numPr>
              <w:spacing w:after="0"/>
            </w:pPr>
            <w:r>
              <w:rPr>
                <w:rFonts w:ascii="Times New Roman"/>
                <w:sz w:val="16"/>
              </w:rPr>
              <w:t>a width of 10 mm or more but not more than 100 mm,</w:t>
            </w:r>
          </w:p>
          <w:p w:rsidR="00E3697E" w:rsidRDefault="00E3697E" w:rsidP="0090223D">
            <w:pPr>
              <w:numPr>
                <w:ilvl w:val="0"/>
                <w:numId w:val="45"/>
              </w:numPr>
              <w:spacing w:after="0"/>
            </w:pPr>
            <w:r>
              <w:rPr>
                <w:rFonts w:ascii="Times New Roman"/>
                <w:sz w:val="16"/>
              </w:rPr>
              <w:t>a length of 100 mm or more but not more than 600 mm,</w:t>
            </w:r>
          </w:p>
          <w:p w:rsidR="00E3697E" w:rsidRDefault="00E3697E" w:rsidP="0090223D">
            <w:pPr>
              <w:numPr>
                <w:ilvl w:val="0"/>
                <w:numId w:val="45"/>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Equipped with at least two bushed holes made of aluminium alloy with the following characteristics:</w:t>
            </w:r>
          </w:p>
          <w:p w:rsidR="00E3697E" w:rsidRDefault="00E3697E" w:rsidP="0090223D">
            <w:pPr>
              <w:numPr>
                <w:ilvl w:val="0"/>
                <w:numId w:val="46"/>
              </w:numPr>
              <w:spacing w:after="0"/>
            </w:pPr>
            <w:r>
              <w:rPr>
                <w:rFonts w:ascii="Times New Roman"/>
                <w:sz w:val="16"/>
              </w:rPr>
              <w:t>a tensile strength of 200 mPa or more</w:t>
            </w:r>
          </w:p>
          <w:p w:rsidR="00E3697E" w:rsidRDefault="00E3697E" w:rsidP="0090223D">
            <w:pPr>
              <w:numPr>
                <w:ilvl w:val="0"/>
                <w:numId w:val="46"/>
              </w:numPr>
              <w:spacing w:after="0"/>
            </w:pPr>
            <w:r>
              <w:rPr>
                <w:rFonts w:ascii="Times New Roman"/>
                <w:sz w:val="16"/>
              </w:rPr>
              <w:t>a strength of 19 kN or more</w:t>
            </w:r>
          </w:p>
          <w:p w:rsidR="00E3697E" w:rsidRDefault="00E3697E" w:rsidP="0090223D">
            <w:pPr>
              <w:numPr>
                <w:ilvl w:val="0"/>
                <w:numId w:val="46"/>
              </w:numPr>
              <w:spacing w:after="0"/>
            </w:pPr>
            <w:r>
              <w:rPr>
                <w:rFonts w:ascii="Times New Roman"/>
                <w:sz w:val="16"/>
              </w:rPr>
              <w:t>a stiffness of 5 kN/mm or more but not more than 9 kN/mm</w:t>
            </w:r>
          </w:p>
          <w:p w:rsidR="00E3697E" w:rsidRDefault="00E3697E" w:rsidP="0090223D">
            <w:pPr>
              <w:numPr>
                <w:ilvl w:val="0"/>
                <w:numId w:val="46"/>
              </w:numPr>
              <w:spacing w:after="0"/>
            </w:pPr>
            <w:r>
              <w:rPr>
                <w:rFonts w:ascii="Times New Roman"/>
                <w:sz w:val="16"/>
              </w:rPr>
              <w:t>a frequency of 400 Hz or more but not more than 600</w:t>
            </w:r>
            <w:r>
              <w:rPr>
                <w:rFonts w:ascii="Times New Roman"/>
                <w:sz w:val="16"/>
              </w:rPr>
              <w:t> </w:t>
            </w:r>
            <w:r>
              <w:rPr>
                <w:rFonts w:ascii="Times New Roman"/>
                <w:sz w:val="16"/>
              </w:rPr>
              <w:t xml:space="preserve"> Hz</w:t>
            </w:r>
          </w:p>
          <w:p w:rsidR="00E3697E" w:rsidRDefault="00E3697E" w:rsidP="0090223D">
            <w:r>
              <w:t> </w:t>
            </w:r>
          </w:p>
          <w:p w:rsidR="00E3697E" w:rsidRDefault="00E3697E" w:rsidP="0090223D">
            <w:pPr>
              <w:spacing w:after="0"/>
            </w:pPr>
            <w:r>
              <w:rPr>
                <w:rFonts w:ascii="Times New Roman"/>
                <w:sz w:val="16"/>
              </w:rPr>
              <w:t>Aluminium suspension link arm, with dimensions of:</w:t>
            </w:r>
          </w:p>
          <w:p w:rsidR="00E3697E" w:rsidRDefault="00E3697E" w:rsidP="0090223D">
            <w:pPr>
              <w:numPr>
                <w:ilvl w:val="0"/>
                <w:numId w:val="47"/>
              </w:numPr>
              <w:spacing w:after="0"/>
            </w:pPr>
            <w:r>
              <w:rPr>
                <w:rFonts w:ascii="Times New Roman"/>
                <w:sz w:val="16"/>
              </w:rPr>
              <w:t>a height of 50 mm or more but not more than 150 mm,</w:t>
            </w:r>
          </w:p>
          <w:p w:rsidR="00E3697E" w:rsidRDefault="00E3697E" w:rsidP="0090223D">
            <w:pPr>
              <w:numPr>
                <w:ilvl w:val="0"/>
                <w:numId w:val="47"/>
              </w:numPr>
              <w:spacing w:after="0"/>
            </w:pPr>
            <w:r>
              <w:rPr>
                <w:rFonts w:ascii="Times New Roman"/>
                <w:sz w:val="16"/>
              </w:rPr>
              <w:t>a width of 10 mm or more but not more than 100 mm,</w:t>
            </w:r>
          </w:p>
          <w:p w:rsidR="00E3697E" w:rsidRDefault="00E3697E" w:rsidP="0090223D">
            <w:pPr>
              <w:numPr>
                <w:ilvl w:val="0"/>
                <w:numId w:val="47"/>
              </w:numPr>
              <w:spacing w:after="0"/>
            </w:pPr>
            <w:r>
              <w:rPr>
                <w:rFonts w:ascii="Times New Roman"/>
                <w:sz w:val="16"/>
              </w:rPr>
              <w:t>a length of 100 mm or more but not more than 600 mm,</w:t>
            </w:r>
          </w:p>
          <w:p w:rsidR="00E3697E" w:rsidRDefault="00E3697E" w:rsidP="0090223D">
            <w:pPr>
              <w:numPr>
                <w:ilvl w:val="0"/>
                <w:numId w:val="47"/>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Equipped with at least two bushed holes made of aluminium alloy with the following characteristics:</w:t>
            </w:r>
          </w:p>
          <w:p w:rsidR="00E3697E" w:rsidRDefault="00E3697E" w:rsidP="0090223D">
            <w:pPr>
              <w:numPr>
                <w:ilvl w:val="0"/>
                <w:numId w:val="48"/>
              </w:numPr>
              <w:spacing w:after="0"/>
            </w:pPr>
            <w:r>
              <w:rPr>
                <w:rFonts w:ascii="Times New Roman"/>
                <w:sz w:val="16"/>
              </w:rPr>
              <w:t>a tensile strength of 2000</w:t>
            </w:r>
            <w:r>
              <w:rPr>
                <w:rFonts w:ascii="Times New Roman"/>
                <w:sz w:val="16"/>
              </w:rPr>
              <w:t> </w:t>
            </w:r>
            <w:r>
              <w:rPr>
                <w:rFonts w:ascii="Times New Roman"/>
                <w:sz w:val="16"/>
              </w:rPr>
              <w:t>mPa or more ,</w:t>
            </w:r>
          </w:p>
          <w:p w:rsidR="00E3697E" w:rsidRDefault="00E3697E" w:rsidP="0090223D">
            <w:pPr>
              <w:numPr>
                <w:ilvl w:val="0"/>
                <w:numId w:val="48"/>
              </w:numPr>
              <w:spacing w:after="0"/>
            </w:pPr>
            <w:r>
              <w:rPr>
                <w:rFonts w:ascii="Times New Roman"/>
                <w:sz w:val="16"/>
              </w:rPr>
              <w:t>a strength of 19 kN or more,</w:t>
            </w:r>
          </w:p>
          <w:p w:rsidR="00E3697E" w:rsidRDefault="00E3697E" w:rsidP="0090223D">
            <w:pPr>
              <w:numPr>
                <w:ilvl w:val="0"/>
                <w:numId w:val="48"/>
              </w:numPr>
              <w:spacing w:after="0"/>
            </w:pPr>
            <w:r>
              <w:rPr>
                <w:rFonts w:ascii="Times New Roman"/>
                <w:sz w:val="16"/>
              </w:rPr>
              <w:t>a stiffness of 5 kN/mm or</w:t>
            </w:r>
            <w:r>
              <w:rPr>
                <w:rFonts w:ascii="Times New Roman"/>
                <w:sz w:val="16"/>
              </w:rPr>
              <w:t> </w:t>
            </w:r>
            <w:r>
              <w:rPr>
                <w:rFonts w:ascii="Times New Roman"/>
                <w:sz w:val="16"/>
              </w:rPr>
              <w:t>more but not more than 9</w:t>
            </w:r>
            <w:r>
              <w:rPr>
                <w:rFonts w:ascii="Times New Roman"/>
                <w:sz w:val="16"/>
              </w:rPr>
              <w:t> </w:t>
            </w:r>
            <w:r>
              <w:rPr>
                <w:rFonts w:ascii="Times New Roman"/>
                <w:sz w:val="16"/>
              </w:rPr>
              <w:t>kN/mm,</w:t>
            </w:r>
          </w:p>
          <w:p w:rsidR="00E3697E" w:rsidRDefault="00E3697E" w:rsidP="0090223D">
            <w:pPr>
              <w:numPr>
                <w:ilvl w:val="0"/>
                <w:numId w:val="48"/>
              </w:numPr>
              <w:spacing w:after="0"/>
            </w:pPr>
            <w:r>
              <w:rPr>
                <w:rFonts w:ascii="Times New Roman"/>
                <w:sz w:val="16"/>
              </w:rPr>
              <w:t>a 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Used in the production of motor vehicle suspension sub-assemblies</w:t>
            </w:r>
          </w:p>
        </w:tc>
      </w:tr>
      <w:tr w:rsidR="00E3697E" w:rsidTr="00CB01EC">
        <w:tc>
          <w:tcPr>
            <w:tcW w:w="1314" w:type="dxa"/>
          </w:tcPr>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tc>
        <w:tc>
          <w:tcPr>
            <w:tcW w:w="676" w:type="dxa"/>
          </w:tcPr>
          <w:p w:rsidR="00E3697E" w:rsidRDefault="00E3697E" w:rsidP="0090223D">
            <w:pPr>
              <w:spacing w:after="0"/>
            </w:pPr>
            <w:r>
              <w:rPr>
                <w:rFonts w:ascii="Times New Roman"/>
                <w:sz w:val="16"/>
              </w:rPr>
              <w:t>23</w:t>
            </w:r>
          </w:p>
          <w:p w:rsidR="00E3697E" w:rsidRDefault="00E3697E" w:rsidP="0090223D">
            <w:pPr>
              <w:spacing w:after="0"/>
            </w:pPr>
            <w:r>
              <w:rPr>
                <w:rFonts w:ascii="Times New Roman"/>
                <w:sz w:val="16"/>
              </w:rPr>
              <w:t>33</w:t>
            </w:r>
          </w:p>
          <w:p w:rsidR="00E3697E" w:rsidRDefault="00E3697E" w:rsidP="0090223D">
            <w:pPr>
              <w:spacing w:after="0"/>
            </w:pPr>
            <w:r>
              <w:rPr>
                <w:rFonts w:ascii="Times New Roman"/>
                <w:sz w:val="16"/>
              </w:rPr>
              <w:t>70</w:t>
            </w:r>
          </w:p>
        </w:tc>
        <w:tc>
          <w:tcPr>
            <w:tcW w:w="1234" w:type="dxa"/>
          </w:tcPr>
          <w:p w:rsidR="00E3697E" w:rsidRDefault="00E3697E" w:rsidP="0090223D">
            <w:pPr>
              <w:spacing w:after="0"/>
            </w:pPr>
            <w:r>
              <w:rPr>
                <w:rFonts w:ascii="Times New Roman"/>
                <w:sz w:val="16"/>
              </w:rPr>
              <w:t>3087055/2013</w:t>
            </w:r>
          </w:p>
        </w:tc>
        <w:tc>
          <w:tcPr>
            <w:tcW w:w="904" w:type="dxa"/>
          </w:tcPr>
          <w:p w:rsidR="00E3697E" w:rsidRDefault="00E3697E" w:rsidP="0090223D">
            <w:pPr>
              <w:spacing w:after="0"/>
            </w:pPr>
            <w:r>
              <w:rPr>
                <w:rFonts w:ascii="Times New Roman"/>
                <w:sz w:val="16"/>
              </w:rPr>
              <w:t>7011</w:t>
            </w:r>
          </w:p>
        </w:tc>
        <w:tc>
          <w:tcPr>
            <w:tcW w:w="2819" w:type="dxa"/>
          </w:tcPr>
          <w:p w:rsidR="00E3697E" w:rsidRDefault="00E3697E" w:rsidP="0090223D">
            <w:pPr>
              <w:spacing w:after="0"/>
            </w:pPr>
            <w:r>
              <w:rPr>
                <w:rFonts w:ascii="Times New Roman"/>
                <w:sz w:val="16"/>
              </w:rPr>
              <w:t>Frame, constructed from aluminium or aluminium and carbon fibres, for the use in the manufacture of bicycles (including e-bikes)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Mode of operation:  A bicycle frame is the supporting construction of the bike. This part connects all the parts of the bike together. Aaluminium bicycle frame is made of aluminium components, which are jointed together by welding. The aluminium components are made of pre-shaped tubes or cast components</w:t>
            </w:r>
          </w:p>
        </w:tc>
      </w:tr>
      <w:tr w:rsidR="00E3697E" w:rsidTr="00CB01EC">
        <w:tc>
          <w:tcPr>
            <w:tcW w:w="1314" w:type="dxa"/>
          </w:tcPr>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tc>
        <w:tc>
          <w:tcPr>
            <w:tcW w:w="676" w:type="dxa"/>
          </w:tcPr>
          <w:p w:rsidR="00E3697E" w:rsidRDefault="00E3697E" w:rsidP="0090223D">
            <w:pPr>
              <w:spacing w:after="0"/>
            </w:pPr>
            <w:r>
              <w:rPr>
                <w:rFonts w:ascii="Times New Roman"/>
                <w:sz w:val="16"/>
              </w:rPr>
              <w:t>25</w:t>
            </w:r>
          </w:p>
          <w:p w:rsidR="00E3697E" w:rsidRDefault="00E3697E" w:rsidP="0090223D">
            <w:pPr>
              <w:spacing w:after="0"/>
            </w:pPr>
            <w:r>
              <w:rPr>
                <w:rFonts w:ascii="Times New Roman"/>
                <w:sz w:val="16"/>
              </w:rPr>
              <w:t>35</w:t>
            </w:r>
          </w:p>
          <w:p w:rsidR="00E3697E" w:rsidRDefault="00E3697E" w:rsidP="0090223D">
            <w:pPr>
              <w:spacing w:after="0"/>
            </w:pPr>
            <w:r>
              <w:rPr>
                <w:rFonts w:ascii="Times New Roman"/>
                <w:sz w:val="16"/>
              </w:rPr>
              <w:t>72</w:t>
            </w:r>
          </w:p>
        </w:tc>
        <w:tc>
          <w:tcPr>
            <w:tcW w:w="1234" w:type="dxa"/>
          </w:tcPr>
          <w:p w:rsidR="00E3697E" w:rsidRDefault="00E3697E" w:rsidP="0090223D">
            <w:pPr>
              <w:spacing w:after="0"/>
            </w:pPr>
            <w:r>
              <w:rPr>
                <w:rFonts w:ascii="Times New Roman"/>
                <w:sz w:val="16"/>
              </w:rPr>
              <w:t>3087046/2013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7010</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Front forks, except rigid (non-telescopic) front forks made entirely of steel, for use in the manufacture of bicycles (including e-bikes)</w:t>
            </w:r>
          </w:p>
          <w:p w:rsidR="00E3697E" w:rsidRDefault="00E3697E" w:rsidP="0090223D">
            <w:r>
              <w:t> </w:t>
            </w:r>
          </w:p>
          <w:p w:rsidR="00E3697E" w:rsidRDefault="00E3697E" w:rsidP="0090223D">
            <w:pPr>
              <w:spacing w:after="0"/>
            </w:pPr>
            <w:r>
              <w:rPr>
                <w:rFonts w:ascii="Times New Roman"/>
                <w:sz w:val="16"/>
              </w:rPr>
              <w:t>Front forks, except rigid (non-telescopic) front forks made entirely of steel,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Type of product in which it is to be incorporated: Bicycle</w:t>
            </w:r>
          </w:p>
        </w:tc>
      </w:tr>
      <w:tr w:rsidR="00E3697E" w:rsidTr="00CB01EC">
        <w:tc>
          <w:tcPr>
            <w:tcW w:w="1314" w:type="dxa"/>
          </w:tcPr>
          <w:p w:rsidR="00E3697E" w:rsidRDefault="00E3697E" w:rsidP="0090223D">
            <w:pPr>
              <w:spacing w:after="0"/>
            </w:pPr>
            <w:r>
              <w:rPr>
                <w:rFonts w:ascii="Times New Roman"/>
                <w:sz w:val="16"/>
              </w:rPr>
              <w:t>ex 8714 96 10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3893618/2015</w:t>
            </w:r>
          </w:p>
        </w:tc>
        <w:tc>
          <w:tcPr>
            <w:tcW w:w="904" w:type="dxa"/>
          </w:tcPr>
          <w:p w:rsidR="00E3697E" w:rsidRDefault="00E3697E" w:rsidP="0090223D">
            <w:pPr>
              <w:spacing w:after="0"/>
            </w:pPr>
            <w:r>
              <w:rPr>
                <w:rFonts w:ascii="Times New Roman"/>
                <w:sz w:val="16"/>
              </w:rPr>
              <w:t>8029</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Pedals, for use in the manufacture of bicycles</w:t>
            </w:r>
            <w:r>
              <w:rPr>
                <w:rFonts w:ascii="Times New Roman"/>
                <w:sz w:val="16"/>
              </w:rPr>
              <w:t>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Pedals,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A pedal is the part of the bicycle for the rider to put his feet on. The pedals are mounted on the crank arms. The crank</w:t>
            </w:r>
            <w:r>
              <w:rPr>
                <w:rFonts w:ascii="Times New Roman"/>
                <w:sz w:val="16"/>
              </w:rPr>
              <w:t>’</w:t>
            </w:r>
            <w:r>
              <w:rPr>
                <w:rFonts w:ascii="Times New Roman"/>
                <w:sz w:val="16"/>
              </w:rPr>
              <w:t>s function is to transfer muscle power into propulsion.</w:t>
            </w:r>
          </w:p>
        </w:tc>
      </w:tr>
      <w:tr w:rsidR="00E3697E" w:rsidTr="00CB01EC">
        <w:tc>
          <w:tcPr>
            <w:tcW w:w="1314" w:type="dxa"/>
          </w:tcPr>
          <w:p w:rsidR="00E3697E" w:rsidRDefault="00E3697E" w:rsidP="0090223D">
            <w:pPr>
              <w:spacing w:after="0"/>
            </w:pPr>
            <w:r>
              <w:rPr>
                <w:rFonts w:ascii="Times New Roman"/>
                <w:sz w:val="16"/>
              </w:rPr>
              <w:t>ex 8714 99 10</w:t>
            </w:r>
          </w:p>
          <w:p w:rsidR="00E3697E" w:rsidRDefault="00E3697E" w:rsidP="0090223D">
            <w:pPr>
              <w:spacing w:after="0"/>
            </w:pPr>
            <w:r>
              <w:rPr>
                <w:rFonts w:ascii="Times New Roman"/>
                <w:sz w:val="16"/>
              </w:rPr>
              <w:t>ex 8714 99 10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89</w:t>
            </w:r>
          </w:p>
        </w:tc>
        <w:tc>
          <w:tcPr>
            <w:tcW w:w="1234" w:type="dxa"/>
          </w:tcPr>
          <w:p w:rsidR="00E3697E" w:rsidRDefault="00E3697E" w:rsidP="0090223D">
            <w:pPr>
              <w:spacing w:after="0"/>
            </w:pPr>
            <w:r>
              <w:rPr>
                <w:rFonts w:ascii="Times New Roman"/>
                <w:sz w:val="16"/>
              </w:rPr>
              <w:t>4537684/2017</w:t>
            </w:r>
          </w:p>
        </w:tc>
        <w:tc>
          <w:tcPr>
            <w:tcW w:w="904" w:type="dxa"/>
          </w:tcPr>
          <w:p w:rsidR="00E3697E" w:rsidRDefault="00E3697E" w:rsidP="0090223D">
            <w:pPr>
              <w:spacing w:after="0"/>
            </w:pPr>
            <w:r>
              <w:rPr>
                <w:rFonts w:ascii="Times New Roman"/>
                <w:sz w:val="16"/>
              </w:rPr>
              <w:t>7017</w:t>
            </w:r>
          </w:p>
        </w:tc>
        <w:tc>
          <w:tcPr>
            <w:tcW w:w="2819" w:type="dxa"/>
          </w:tcPr>
          <w:p w:rsidR="00E3697E" w:rsidRPr="00CB01EC" w:rsidRDefault="00E3697E" w:rsidP="0090223D">
            <w:pPr>
              <w:spacing w:after="0"/>
              <w:rPr>
                <w:b/>
                <w:u w:val="single"/>
              </w:rPr>
            </w:pPr>
            <w:r w:rsidRPr="00CB01EC">
              <w:rPr>
                <w:rFonts w:ascii="Times New Roman"/>
                <w:b/>
                <w:sz w:val="16"/>
                <w:u w:val="single"/>
              </w:rPr>
              <w:t>COMM - new text proposal:</w:t>
            </w:r>
          </w:p>
          <w:p w:rsidR="00E3697E" w:rsidRDefault="00E3697E" w:rsidP="0090223D">
            <w:pPr>
              <w:spacing w:after="0"/>
            </w:pPr>
            <w:r>
              <w:rPr>
                <w:rFonts w:ascii="Times New Roman"/>
                <w:sz w:val="16"/>
              </w:rPr>
              <w:t>Bicycle handlebars,</w:t>
            </w:r>
          </w:p>
          <w:p w:rsidR="00E3697E" w:rsidRDefault="00E3697E" w:rsidP="0090223D">
            <w:pPr>
              <w:numPr>
                <w:ilvl w:val="0"/>
                <w:numId w:val="49"/>
              </w:numPr>
              <w:spacing w:after="0"/>
            </w:pPr>
            <w:r>
              <w:rPr>
                <w:rFonts w:ascii="Times New Roman"/>
                <w:sz w:val="16"/>
              </w:rPr>
              <w:t>with or without integrated stem,</w:t>
            </w:r>
          </w:p>
          <w:p w:rsidR="00E3697E" w:rsidRDefault="00E3697E" w:rsidP="0090223D">
            <w:pPr>
              <w:numPr>
                <w:ilvl w:val="0"/>
                <w:numId w:val="49"/>
              </w:numPr>
              <w:spacing w:after="0"/>
            </w:pPr>
            <w:r>
              <w:rPr>
                <w:rFonts w:ascii="Times New Roman"/>
                <w:sz w:val="16"/>
              </w:rPr>
              <w:t>either made out of carbon fibres and synthetic resin or made of aluminium,</w:t>
            </w:r>
          </w:p>
          <w:p w:rsidR="00E3697E" w:rsidRDefault="00E3697E" w:rsidP="0090223D">
            <w:pPr>
              <w:spacing w:after="0"/>
            </w:pPr>
            <w:r>
              <w:rPr>
                <w:rFonts w:ascii="Times New Roman"/>
                <w:sz w:val="16"/>
              </w:rPr>
              <w:t xml:space="preserve">for use in the manufacture of bicycles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Bicycle handlebars,</w:t>
            </w:r>
          </w:p>
          <w:p w:rsidR="00E3697E" w:rsidRDefault="00E3697E" w:rsidP="0090223D">
            <w:pPr>
              <w:numPr>
                <w:ilvl w:val="0"/>
                <w:numId w:val="50"/>
              </w:numPr>
              <w:spacing w:after="0"/>
            </w:pPr>
            <w:r>
              <w:rPr>
                <w:rFonts w:ascii="Times New Roman"/>
                <w:sz w:val="16"/>
              </w:rPr>
              <w:t>with or without integrated stem,</w:t>
            </w:r>
          </w:p>
          <w:p w:rsidR="00E3697E" w:rsidRDefault="00E3697E" w:rsidP="0090223D">
            <w:pPr>
              <w:numPr>
                <w:ilvl w:val="0"/>
                <w:numId w:val="50"/>
              </w:numPr>
              <w:spacing w:after="0"/>
            </w:pPr>
            <w:r>
              <w:rPr>
                <w:rFonts w:ascii="Times New Roman"/>
                <w:sz w:val="16"/>
              </w:rPr>
              <w:t>either made out of carbon fibres and synthetic resin or made of aluminium,</w:t>
            </w:r>
          </w:p>
          <w:p w:rsidR="00E3697E" w:rsidRDefault="00E3697E" w:rsidP="0090223D">
            <w:pPr>
              <w:spacing w:after="0"/>
            </w:pPr>
            <w:r>
              <w:rPr>
                <w:rFonts w:ascii="Times New Roman"/>
                <w:sz w:val="16"/>
              </w:rPr>
              <w:t>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8714 99 90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3893662/2015</w:t>
            </w:r>
          </w:p>
        </w:tc>
        <w:tc>
          <w:tcPr>
            <w:tcW w:w="904" w:type="dxa"/>
          </w:tcPr>
          <w:p w:rsidR="00E3697E" w:rsidRDefault="00E3697E" w:rsidP="0090223D">
            <w:pPr>
              <w:spacing w:after="0"/>
            </w:pPr>
            <w:r>
              <w:rPr>
                <w:rFonts w:ascii="Times New Roman"/>
                <w:sz w:val="16"/>
              </w:rPr>
              <w:t>7009</w:t>
            </w:r>
          </w:p>
        </w:tc>
        <w:tc>
          <w:tcPr>
            <w:tcW w:w="2819" w:type="dxa"/>
          </w:tcPr>
          <w:p w:rsidR="00E3697E" w:rsidRPr="0090223D" w:rsidRDefault="00CB01EC" w:rsidP="0090223D">
            <w:pPr>
              <w:spacing w:after="0"/>
              <w:rPr>
                <w:b/>
                <w:u w:val="single"/>
              </w:rPr>
            </w:pPr>
            <w:r>
              <w:rPr>
                <w:rFonts w:ascii="Times New Roman"/>
                <w:b/>
                <w:sz w:val="16"/>
                <w:u w:val="single"/>
              </w:rPr>
              <w:t>COMM -</w:t>
            </w:r>
            <w:r w:rsidR="00E3697E" w:rsidRPr="0090223D">
              <w:rPr>
                <w:rFonts w:ascii="Times New Roman"/>
                <w:b/>
                <w:sz w:val="16"/>
                <w:u w:val="single"/>
              </w:rPr>
              <w:t>new text proposal:</w:t>
            </w:r>
          </w:p>
          <w:p w:rsidR="00E3697E" w:rsidRDefault="00E3697E" w:rsidP="0090223D">
            <w:pPr>
              <w:spacing w:after="0"/>
            </w:pPr>
            <w:r>
              <w:rPr>
                <w:rFonts w:ascii="Times New Roman"/>
                <w:sz w:val="16"/>
              </w:rPr>
              <w:t>Seat posts, for use in the manufacture of bicycles</w:t>
            </w:r>
            <w:r w:rsidRPr="00CB01EC">
              <w:rPr>
                <w:rFonts w:ascii="Times New Roman"/>
                <w:b/>
                <w:sz w:val="16"/>
              </w:rPr>
              <w:t xml:space="preserve"> (including e-bikes)</w:t>
            </w:r>
          </w:p>
          <w:p w:rsidR="00E3697E" w:rsidRDefault="00E3697E" w:rsidP="0090223D">
            <w:r>
              <w:t> </w:t>
            </w:r>
          </w:p>
          <w:p w:rsidR="00E3697E" w:rsidRDefault="00E3697E" w:rsidP="0090223D">
            <w:pPr>
              <w:spacing w:after="0"/>
            </w:pPr>
            <w:r>
              <w:rPr>
                <w:rFonts w:ascii="Times New Roman"/>
                <w:sz w:val="16"/>
              </w:rPr>
              <w:t>Seat posts,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SUS 2016 07</w:t>
            </w:r>
          </w:p>
          <w:p w:rsidR="00E3697E" w:rsidRDefault="00E3697E" w:rsidP="0090223D">
            <w:pPr>
              <w:spacing w:after="0"/>
            </w:pPr>
            <w:r>
              <w:rPr>
                <w:rFonts w:ascii="Times New Roman"/>
                <w:sz w:val="16"/>
              </w:rPr>
              <w:t>A seatpost is a tubular part that is mounted on the frame of a bicycle with the function to hold the saddle.</w:t>
            </w:r>
          </w:p>
        </w:tc>
      </w:tr>
      <w:tr w:rsidR="00E3697E" w:rsidTr="00CB01EC">
        <w:tc>
          <w:tcPr>
            <w:tcW w:w="1314" w:type="dxa"/>
          </w:tcPr>
          <w:p w:rsidR="00E3697E" w:rsidRDefault="00E3697E" w:rsidP="0090223D">
            <w:pPr>
              <w:spacing w:after="0"/>
            </w:pPr>
            <w:r>
              <w:rPr>
                <w:rFonts w:ascii="Times New Roman"/>
                <w:sz w:val="16"/>
              </w:rPr>
              <w:t>ex 9001 50 41</w:t>
            </w:r>
          </w:p>
          <w:p w:rsidR="00E3697E" w:rsidRDefault="00E3697E" w:rsidP="0090223D">
            <w:pPr>
              <w:spacing w:after="0"/>
            </w:pPr>
            <w:r>
              <w:rPr>
                <w:rFonts w:ascii="Times New Roman"/>
                <w:sz w:val="16"/>
              </w:rPr>
              <w:t>ex 9001 50 49</w:t>
            </w:r>
          </w:p>
        </w:tc>
        <w:tc>
          <w:tcPr>
            <w:tcW w:w="676" w:type="dxa"/>
          </w:tcPr>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825118/2014</w:t>
            </w:r>
          </w:p>
        </w:tc>
        <w:tc>
          <w:tcPr>
            <w:tcW w:w="904" w:type="dxa"/>
          </w:tcPr>
          <w:p w:rsidR="00E3697E" w:rsidRDefault="00E3697E" w:rsidP="0090223D">
            <w:pPr>
              <w:spacing w:after="0"/>
            </w:pPr>
            <w:r>
              <w:rPr>
                <w:rFonts w:ascii="Times New Roman"/>
                <w:sz w:val="16"/>
              </w:rPr>
              <w:t>7015</w:t>
            </w:r>
          </w:p>
        </w:tc>
        <w:tc>
          <w:tcPr>
            <w:tcW w:w="2819" w:type="dxa"/>
          </w:tcPr>
          <w:p w:rsidR="00E3697E" w:rsidRDefault="00E3697E" w:rsidP="0090223D">
            <w:pPr>
              <w:spacing w:after="0"/>
            </w:pPr>
            <w:r>
              <w:rPr>
                <w:rFonts w:ascii="Times New Roman"/>
                <w:sz w:val="16"/>
              </w:rPr>
              <w:t>Organic uncut corrective eyeglass lens, finished on both sides, to undergo a coating, colouring, edging, mounting or any other substantial process for use in the manufacture of corrective glasses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CB01EC" w:rsidRDefault="00CB01EC" w:rsidP="0090223D">
            <w:pPr>
              <w:spacing w:after="0"/>
              <w:rPr>
                <w:rFonts w:ascii="Times New Roman"/>
                <w:sz w:val="16"/>
              </w:rPr>
            </w:pPr>
          </w:p>
          <w:p w:rsidR="00E3697E" w:rsidRDefault="00E3697E" w:rsidP="0090223D">
            <w:pPr>
              <w:spacing w:after="0"/>
            </w:pPr>
            <w:r>
              <w:rPr>
                <w:rFonts w:ascii="Times New Roman"/>
                <w:sz w:val="16"/>
              </w:rPr>
              <w:t>The product is an ophthalmic lens for glasses adaptable to the vision correction of the wearer, worked on both surfaces, receiving the appropriate treatments and having to be adapted on a pair of glasses.</w:t>
            </w:r>
          </w:p>
        </w:tc>
      </w:tr>
      <w:tr w:rsidR="00E3697E" w:rsidTr="00CB01EC">
        <w:tc>
          <w:tcPr>
            <w:tcW w:w="1314" w:type="dxa"/>
          </w:tcPr>
          <w:p w:rsidR="00E3697E" w:rsidRDefault="00E3697E" w:rsidP="0090223D">
            <w:pPr>
              <w:spacing w:after="0"/>
            </w:pPr>
            <w:r>
              <w:rPr>
                <w:rFonts w:ascii="Times New Roman"/>
                <w:sz w:val="16"/>
              </w:rPr>
              <w:t>ex 9002 11 00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276652/2012</w:t>
            </w:r>
          </w:p>
        </w:tc>
        <w:tc>
          <w:tcPr>
            <w:tcW w:w="904" w:type="dxa"/>
          </w:tcPr>
          <w:p w:rsidR="00E3697E" w:rsidRDefault="00E3697E" w:rsidP="0090223D">
            <w:pPr>
              <w:spacing w:after="0"/>
            </w:pPr>
            <w:r>
              <w:rPr>
                <w:rFonts w:ascii="Times New Roman"/>
                <w:sz w:val="16"/>
              </w:rPr>
              <w:t>8001</w:t>
            </w:r>
          </w:p>
        </w:tc>
        <w:tc>
          <w:tcPr>
            <w:tcW w:w="2819" w:type="dxa"/>
          </w:tcPr>
          <w:p w:rsidR="00E3697E" w:rsidRPr="0090223D" w:rsidRDefault="00E3697E" w:rsidP="0090223D">
            <w:pPr>
              <w:spacing w:after="0"/>
              <w:rPr>
                <w:b/>
                <w:u w:val="single"/>
              </w:rPr>
            </w:pPr>
            <w:r w:rsidRPr="0090223D">
              <w:rPr>
                <w:rFonts w:ascii="Times New Roman"/>
                <w:b/>
                <w:sz w:val="16"/>
                <w:u w:val="single"/>
              </w:rPr>
              <w:t>AT(14.03.19) new text proposal</w:t>
            </w:r>
          </w:p>
          <w:p w:rsidR="00E3697E" w:rsidRDefault="00E3697E" w:rsidP="0090223D">
            <w:pPr>
              <w:spacing w:after="0"/>
            </w:pPr>
            <w:r>
              <w:rPr>
                <w:rFonts w:ascii="Times New Roman"/>
                <w:sz w:val="16"/>
              </w:rPr>
              <w:t>Lenses</w:t>
            </w:r>
          </w:p>
          <w:p w:rsidR="00E3697E" w:rsidRDefault="00E3697E" w:rsidP="0090223D">
            <w:pPr>
              <w:numPr>
                <w:ilvl w:val="0"/>
                <w:numId w:val="51"/>
              </w:numPr>
              <w:spacing w:after="0"/>
            </w:pPr>
            <w:r>
              <w:rPr>
                <w:rFonts w:ascii="Times New Roman"/>
                <w:sz w:val="16"/>
              </w:rPr>
              <w:t xml:space="preserve">measuring not more than 95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E3697E" w:rsidRDefault="00E3697E" w:rsidP="0090223D">
            <w:pPr>
              <w:numPr>
                <w:ilvl w:val="0"/>
                <w:numId w:val="51"/>
              </w:numPr>
              <w:spacing w:after="0"/>
            </w:pPr>
            <w:r>
              <w:rPr>
                <w:rFonts w:ascii="Times New Roman"/>
                <w:sz w:val="16"/>
              </w:rPr>
              <w:t>with a resolution of 160 lines/mm or better, and</w:t>
            </w:r>
          </w:p>
          <w:p w:rsidR="00E3697E" w:rsidRDefault="00E3697E" w:rsidP="0090223D">
            <w:pPr>
              <w:numPr>
                <w:ilvl w:val="0"/>
                <w:numId w:val="51"/>
              </w:numPr>
              <w:spacing w:after="0"/>
            </w:pPr>
            <w:r>
              <w:rPr>
                <w:rFonts w:ascii="Times New Roman"/>
                <w:sz w:val="16"/>
              </w:rPr>
              <w:t>with a zoom ratio of 18 times,</w:t>
            </w:r>
          </w:p>
          <w:p w:rsidR="00E3697E" w:rsidRDefault="00E3697E" w:rsidP="0090223D">
            <w:pPr>
              <w:spacing w:after="0"/>
            </w:pPr>
            <w:r>
              <w:rPr>
                <w:rFonts w:ascii="Times New Roman"/>
                <w:sz w:val="16"/>
              </w:rPr>
              <w:t>of a kind used for the production of visualizers or live image cameras</w:t>
            </w:r>
          </w:p>
          <w:p w:rsidR="00E3697E" w:rsidRDefault="00E3697E" w:rsidP="0090223D">
            <w:r>
              <w:t> </w:t>
            </w:r>
          </w:p>
          <w:p w:rsidR="00E3697E" w:rsidRDefault="00E3697E" w:rsidP="0090223D">
            <w:pPr>
              <w:spacing w:after="0"/>
            </w:pPr>
            <w:r>
              <w:rPr>
                <w:rFonts w:ascii="Times New Roman"/>
                <w:sz w:val="16"/>
              </w:rPr>
              <w:t>Lenses</w:t>
            </w:r>
          </w:p>
          <w:p w:rsidR="00E3697E" w:rsidRDefault="00E3697E" w:rsidP="0090223D">
            <w:pPr>
              <w:numPr>
                <w:ilvl w:val="0"/>
                <w:numId w:val="52"/>
              </w:numPr>
              <w:spacing w:after="0"/>
            </w:pPr>
            <w:r>
              <w:rPr>
                <w:rFonts w:ascii="Times New Roman"/>
                <w:sz w:val="16"/>
              </w:rPr>
              <w:t>measuring not more than 80</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55</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50</w:t>
            </w:r>
            <w:r>
              <w:rPr>
                <w:rFonts w:ascii="Times New Roman"/>
                <w:sz w:val="16"/>
              </w:rPr>
              <w:t> </w:t>
            </w:r>
            <w:r>
              <w:rPr>
                <w:rFonts w:ascii="Times New Roman"/>
                <w:sz w:val="16"/>
              </w:rPr>
              <w:t>mm,</w:t>
            </w:r>
          </w:p>
          <w:p w:rsidR="00E3697E" w:rsidRDefault="00E3697E" w:rsidP="0090223D">
            <w:pPr>
              <w:numPr>
                <w:ilvl w:val="0"/>
                <w:numId w:val="52"/>
              </w:numPr>
              <w:spacing w:after="0"/>
            </w:pPr>
            <w:r>
              <w:rPr>
                <w:rFonts w:ascii="Times New Roman"/>
                <w:sz w:val="16"/>
              </w:rPr>
              <w:t>with a resolution of 160</w:t>
            </w:r>
            <w:r>
              <w:rPr>
                <w:rFonts w:ascii="Times New Roman"/>
                <w:sz w:val="16"/>
              </w:rPr>
              <w:t> </w:t>
            </w:r>
            <w:r>
              <w:rPr>
                <w:rFonts w:ascii="Times New Roman"/>
                <w:sz w:val="16"/>
              </w:rPr>
              <w:t>lines/mm or better, and</w:t>
            </w:r>
          </w:p>
          <w:p w:rsidR="00E3697E" w:rsidRDefault="00E3697E" w:rsidP="0090223D">
            <w:pPr>
              <w:numPr>
                <w:ilvl w:val="0"/>
                <w:numId w:val="52"/>
              </w:numPr>
              <w:spacing w:after="0"/>
            </w:pPr>
            <w:r>
              <w:rPr>
                <w:rFonts w:ascii="Times New Roman"/>
                <w:sz w:val="16"/>
              </w:rPr>
              <w:t>with a zoom ratio of 18</w:t>
            </w:r>
            <w:r>
              <w:rPr>
                <w:rFonts w:ascii="Times New Roman"/>
                <w:sz w:val="16"/>
              </w:rPr>
              <w:t> </w:t>
            </w:r>
            <w:r>
              <w:rPr>
                <w:rFonts w:ascii="Times New Roman"/>
                <w:sz w:val="16"/>
              </w:rPr>
              <w:t>times,</w:t>
            </w:r>
          </w:p>
          <w:p w:rsidR="00E3697E" w:rsidRDefault="00E3697E" w:rsidP="0090223D">
            <w:pPr>
              <w:spacing w:after="0"/>
            </w:pPr>
            <w:r>
              <w:rPr>
                <w:rFonts w:ascii="Times New Roman"/>
                <w:sz w:val="16"/>
              </w:rPr>
              <w:t>of a kind used for the production of visualizers or live image cameras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r>
              <w:rPr>
                <w:rFonts w:ascii="Times New Roman"/>
                <w:sz w:val="16"/>
              </w:rPr>
              <w:t>Objectives will be incorporated into visualizers and live image cameras</w:t>
            </w:r>
          </w:p>
        </w:tc>
      </w:tr>
      <w:tr w:rsidR="00E3697E" w:rsidTr="00CB01EC">
        <w:tc>
          <w:tcPr>
            <w:tcW w:w="1314" w:type="dxa"/>
          </w:tcPr>
          <w:p w:rsidR="00E3697E" w:rsidRDefault="00E3697E" w:rsidP="0090223D">
            <w:pPr>
              <w:spacing w:after="0"/>
            </w:pPr>
            <w:r>
              <w:rPr>
                <w:rFonts w:ascii="Times New Roman"/>
                <w:sz w:val="16"/>
              </w:rPr>
              <w:t>ex 9029 20 31</w:t>
            </w:r>
          </w:p>
          <w:p w:rsidR="00E3697E" w:rsidRDefault="00E3697E" w:rsidP="0090223D">
            <w:pPr>
              <w:spacing w:after="0"/>
            </w:pPr>
            <w:r>
              <w:rPr>
                <w:rFonts w:ascii="Times New Roman"/>
                <w:sz w:val="16"/>
              </w:rPr>
              <w:t>ex 9029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3033673/2014</w:t>
            </w:r>
          </w:p>
        </w:tc>
        <w:tc>
          <w:tcPr>
            <w:tcW w:w="904" w:type="dxa"/>
          </w:tcPr>
          <w:p w:rsidR="00E3697E" w:rsidRDefault="00E3697E" w:rsidP="0090223D">
            <w:pPr>
              <w:spacing w:after="0"/>
            </w:pPr>
            <w:r>
              <w:rPr>
                <w:rFonts w:ascii="Times New Roman"/>
                <w:sz w:val="16"/>
              </w:rPr>
              <w:t>8124</w:t>
            </w:r>
          </w:p>
        </w:tc>
        <w:tc>
          <w:tcPr>
            <w:tcW w:w="2819" w:type="dxa"/>
          </w:tcPr>
          <w:p w:rsidR="00E3697E" w:rsidRPr="0090223D" w:rsidRDefault="00E3697E" w:rsidP="0090223D">
            <w:pPr>
              <w:spacing w:after="0"/>
              <w:rPr>
                <w:b/>
                <w:u w:val="single"/>
              </w:rPr>
            </w:pPr>
            <w:r w:rsidRPr="0090223D">
              <w:rPr>
                <w:rFonts w:ascii="Times New Roman"/>
                <w:b/>
                <w:sz w:val="16"/>
                <w:u w:val="single"/>
              </w:rPr>
              <w:t>SK(28.03.2019) late request for amendment:</w:t>
            </w:r>
          </w:p>
          <w:p w:rsidR="00E3697E" w:rsidRDefault="00E3697E" w:rsidP="0090223D">
            <w:pPr>
              <w:spacing w:after="0"/>
            </w:pPr>
            <w:r>
              <w:rPr>
                <w:rFonts w:ascii="Times New Roman"/>
                <w:sz w:val="16"/>
              </w:rPr>
              <w:t>Clustered instrument panel with the microprocessor control board, with or without stepping motors, LED indicators or LCD display showing at least:</w:t>
            </w:r>
          </w:p>
          <w:p w:rsidR="00E3697E" w:rsidRDefault="00E3697E" w:rsidP="0090223D">
            <w:pPr>
              <w:numPr>
                <w:ilvl w:val="0"/>
                <w:numId w:val="53"/>
              </w:numPr>
              <w:spacing w:after="0"/>
            </w:pPr>
            <w:r>
              <w:rPr>
                <w:rFonts w:ascii="Times New Roman"/>
                <w:sz w:val="16"/>
              </w:rPr>
              <w:t>speed,</w:t>
            </w:r>
          </w:p>
          <w:p w:rsidR="00E3697E" w:rsidRDefault="00E3697E" w:rsidP="0090223D">
            <w:pPr>
              <w:numPr>
                <w:ilvl w:val="0"/>
                <w:numId w:val="53"/>
              </w:numPr>
              <w:spacing w:after="0"/>
            </w:pPr>
            <w:r>
              <w:rPr>
                <w:rFonts w:ascii="Times New Roman"/>
                <w:sz w:val="16"/>
              </w:rPr>
              <w:t>engine revolutions,</w:t>
            </w:r>
          </w:p>
          <w:p w:rsidR="00E3697E" w:rsidRDefault="00E3697E" w:rsidP="0090223D">
            <w:pPr>
              <w:numPr>
                <w:ilvl w:val="0"/>
                <w:numId w:val="53"/>
              </w:numPr>
              <w:spacing w:after="0"/>
            </w:pPr>
            <w:r>
              <w:rPr>
                <w:rFonts w:ascii="Times New Roman"/>
                <w:sz w:val="16"/>
              </w:rPr>
              <w:t>engine temperature,</w:t>
            </w:r>
          </w:p>
          <w:p w:rsidR="00E3697E" w:rsidRDefault="00E3697E" w:rsidP="0090223D">
            <w:pPr>
              <w:numPr>
                <w:ilvl w:val="0"/>
                <w:numId w:val="53"/>
              </w:numPr>
              <w:spacing w:after="0"/>
            </w:pPr>
            <w:r>
              <w:rPr>
                <w:rFonts w:ascii="Times New Roman"/>
                <w:sz w:val="16"/>
              </w:rPr>
              <w:t>the fuel level</w:t>
            </w:r>
          </w:p>
          <w:p w:rsidR="00E3697E" w:rsidRDefault="00E3697E" w:rsidP="0090223D">
            <w:pPr>
              <w:spacing w:after="0"/>
            </w:pPr>
            <w:r>
              <w:rPr>
                <w:rFonts w:ascii="Times New Roman"/>
                <w:sz w:val="16"/>
              </w:rPr>
              <w:t>communicating via CAN-BUS and K-LINE protocols, of a kind used in the manufacture of goods of Chapter 87</w:t>
            </w:r>
          </w:p>
          <w:p w:rsidR="00E3697E" w:rsidRDefault="00E3697E" w:rsidP="0090223D">
            <w:r>
              <w:t> </w:t>
            </w:r>
          </w:p>
          <w:p w:rsidR="00E3697E" w:rsidRDefault="00E3697E" w:rsidP="0090223D">
            <w:pPr>
              <w:spacing w:after="0"/>
            </w:pPr>
            <w:r>
              <w:rPr>
                <w:rFonts w:ascii="Times New Roman"/>
                <w:sz w:val="16"/>
              </w:rPr>
              <w:t>Clustered instrument panel with the microprocessor control board, with or without stepping motors, and LED indicators showing at least:</w:t>
            </w:r>
          </w:p>
          <w:p w:rsidR="00E3697E" w:rsidRDefault="00E3697E" w:rsidP="0090223D">
            <w:pPr>
              <w:numPr>
                <w:ilvl w:val="0"/>
                <w:numId w:val="54"/>
              </w:numPr>
              <w:spacing w:after="0"/>
            </w:pPr>
            <w:r>
              <w:rPr>
                <w:rFonts w:ascii="Times New Roman"/>
                <w:sz w:val="16"/>
              </w:rPr>
              <w:t>speed,</w:t>
            </w:r>
          </w:p>
          <w:p w:rsidR="00E3697E" w:rsidRDefault="00E3697E" w:rsidP="0090223D">
            <w:pPr>
              <w:numPr>
                <w:ilvl w:val="0"/>
                <w:numId w:val="54"/>
              </w:numPr>
              <w:spacing w:after="0"/>
            </w:pPr>
            <w:r>
              <w:rPr>
                <w:rFonts w:ascii="Times New Roman"/>
                <w:sz w:val="16"/>
              </w:rPr>
              <w:t>engine revolutions,</w:t>
            </w:r>
          </w:p>
          <w:p w:rsidR="00E3697E" w:rsidRDefault="00E3697E" w:rsidP="0090223D">
            <w:pPr>
              <w:numPr>
                <w:ilvl w:val="0"/>
                <w:numId w:val="54"/>
              </w:numPr>
              <w:spacing w:after="0"/>
            </w:pPr>
            <w:r>
              <w:rPr>
                <w:rFonts w:ascii="Times New Roman"/>
                <w:sz w:val="16"/>
              </w:rPr>
              <w:t>engine temperature,</w:t>
            </w:r>
          </w:p>
          <w:p w:rsidR="00E3697E" w:rsidRDefault="00E3697E" w:rsidP="0090223D">
            <w:pPr>
              <w:numPr>
                <w:ilvl w:val="0"/>
                <w:numId w:val="54"/>
              </w:numPr>
              <w:spacing w:after="0"/>
            </w:pPr>
            <w:r>
              <w:rPr>
                <w:rFonts w:ascii="Times New Roman"/>
                <w:sz w:val="16"/>
              </w:rPr>
              <w:t>the fuel level</w:t>
            </w:r>
          </w:p>
          <w:p w:rsidR="00E3697E" w:rsidRDefault="00E3697E" w:rsidP="0090223D">
            <w:pPr>
              <w:spacing w:after="0"/>
            </w:pPr>
            <w:r>
              <w:rPr>
                <w:rFonts w:ascii="Times New Roman"/>
                <w:sz w:val="16"/>
              </w:rPr>
              <w:t>communicating via CAN-BUS and/or K-LINE protocols, of a kind used in the manufacture of goods of Chapter 87</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 Prolongation exercise - green list item.Late Request for amendment</w:t>
            </w:r>
          </w:p>
          <w:p w:rsidR="0090223D" w:rsidRDefault="0090223D" w:rsidP="0090223D">
            <w:pPr>
              <w:spacing w:after="0"/>
            </w:pPr>
          </w:p>
          <w:p w:rsidR="00E3697E" w:rsidRDefault="00E3697E" w:rsidP="0090223D">
            <w:pPr>
              <w:spacing w:after="0"/>
            </w:pPr>
            <w:r>
              <w:rPr>
                <w:rFonts w:ascii="Times New Roman"/>
                <w:sz w:val="16"/>
              </w:rPr>
              <w:t>The clustered instrument panel is an electronic device consisting of a microprocessor control board connected to 12V power circuit, several stepping motors and a few LED indicators, which together are designed to show the current status of the other devices in the vehicle of the user.</w:t>
            </w:r>
          </w:p>
        </w:tc>
      </w:tr>
    </w:tbl>
    <w:p w:rsidR="00F7152C" w:rsidRDefault="00F7152C">
      <w:pPr>
        <w:spacing w:after="0"/>
      </w:pPr>
    </w:p>
    <w:p w:rsidR="00E3697E" w:rsidRDefault="00E3697E">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587"/>
      </w:tblGrid>
      <w:tr w:rsidR="000C0A3F">
        <w:tc>
          <w:tcPr>
            <w:tcW w:w="0" w:type="auto"/>
          </w:tcPr>
          <w:p w:rsidR="000C0A3F" w:rsidRDefault="00FB6634">
            <w:pPr>
              <w:spacing w:after="0"/>
            </w:pPr>
            <w:r>
              <w:rPr>
                <w:rFonts w:ascii="Times New Roman"/>
                <w:sz w:val="16"/>
              </w:rPr>
              <w:t>(2</w:t>
            </w:r>
            <w:r w:rsidR="00F7152C">
              <w:rPr>
                <w:rFonts w:ascii="Times New Roman"/>
                <w:sz w:val="16"/>
              </w:rPr>
              <w:t>)</w:t>
            </w:r>
          </w:p>
        </w:tc>
        <w:tc>
          <w:tcPr>
            <w:tcW w:w="0" w:type="auto"/>
          </w:tcPr>
          <w:p w:rsidR="000C0A3F" w:rsidRDefault="00F7152C">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F7152C" w:rsidRDefault="00F7152C"/>
    <w:sectPr w:rsidR="00F7152C" w:rsidSect="00255004">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776" w:rsidRDefault="00DD1776" w:rsidP="00F7152C">
      <w:pPr>
        <w:spacing w:after="0" w:line="240" w:lineRule="auto"/>
      </w:pPr>
      <w:r>
        <w:separator/>
      </w:r>
    </w:p>
  </w:endnote>
  <w:endnote w:type="continuationSeparator" w:id="0">
    <w:p w:rsidR="00DD1776" w:rsidRDefault="00DD1776" w:rsidP="00F7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776" w:rsidRDefault="00DD1776" w:rsidP="00F7152C">
      <w:pPr>
        <w:spacing w:after="0" w:line="240" w:lineRule="auto"/>
      </w:pPr>
      <w:r>
        <w:separator/>
      </w:r>
    </w:p>
  </w:footnote>
  <w:footnote w:type="continuationSeparator" w:id="0">
    <w:p w:rsidR="00DD1776" w:rsidRDefault="00DD1776" w:rsidP="00F71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6CD441F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5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C0A3F"/>
    <w:rsid w:val="00072BEC"/>
    <w:rsid w:val="000C0A3F"/>
    <w:rsid w:val="00255004"/>
    <w:rsid w:val="002F29E9"/>
    <w:rsid w:val="003D6998"/>
    <w:rsid w:val="00575ED8"/>
    <w:rsid w:val="0076176C"/>
    <w:rsid w:val="007E31BE"/>
    <w:rsid w:val="0090223D"/>
    <w:rsid w:val="00CB01EC"/>
    <w:rsid w:val="00D30E54"/>
    <w:rsid w:val="00DA3D1F"/>
    <w:rsid w:val="00DD1776"/>
    <w:rsid w:val="00E3697E"/>
    <w:rsid w:val="00F7152C"/>
    <w:rsid w:val="00FB66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9DB21-F7EA-48B0-B6DF-090299A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DA3D1F"/>
    <w:pPr>
      <w:spacing w:before="60" w:after="60" w:line="240" w:lineRule="auto"/>
      <w:jc w:val="both"/>
    </w:pPr>
    <w:rPr>
      <w:rFonts w:ascii="Times New Roman" w:eastAsia="Times New Roman" w:hAnsi="Times New Roman" w:cs="Times New Roman"/>
      <w:sz w:val="16"/>
      <w:szCs w:val="20"/>
      <w:lang w:val="en-GB" w:eastAsia="en-GB"/>
    </w:rPr>
  </w:style>
  <w:style w:type="paragraph" w:styleId="stBilgi">
    <w:name w:val="header"/>
    <w:basedOn w:val="Normal"/>
    <w:link w:val="stBilgiChar"/>
    <w:uiPriority w:val="99"/>
    <w:unhideWhenUsed/>
    <w:rsid w:val="00F7152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7152C"/>
  </w:style>
  <w:style w:type="paragraph" w:styleId="AltBilgi">
    <w:name w:val="footer"/>
    <w:basedOn w:val="Normal"/>
    <w:link w:val="AltBilgiChar"/>
    <w:uiPriority w:val="99"/>
    <w:unhideWhenUsed/>
    <w:rsid w:val="00F7152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7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12476</Words>
  <Characters>71114</Characters>
  <Application>Microsoft Office Word</Application>
  <DocSecurity>0</DocSecurity>
  <Lines>592</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BUTSO3</cp:lastModifiedBy>
  <cp:revision>2</cp:revision>
  <dcterms:created xsi:type="dcterms:W3CDTF">2019-05-20T08:47:00Z</dcterms:created>
  <dcterms:modified xsi:type="dcterms:W3CDTF">2019-05-20T08:47:00Z</dcterms:modified>
</cp:coreProperties>
</file>